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267" w14:textId="77777777" w:rsidR="0090170F" w:rsidRPr="0050120E" w:rsidRDefault="0090170F" w:rsidP="0090170F">
      <w:pPr>
        <w:jc w:val="center"/>
        <w:rPr>
          <w:b/>
          <w:color w:val="365F91" w:themeColor="accent1" w:themeShade="BF"/>
        </w:rPr>
      </w:pPr>
      <w:r>
        <w:rPr>
          <w:b/>
          <w:color w:val="365F91" w:themeColor="accent1" w:themeShade="BF"/>
        </w:rPr>
        <w:t xml:space="preserve">First session of the </w:t>
      </w:r>
      <w:r w:rsidRPr="0050120E">
        <w:rPr>
          <w:b/>
          <w:color w:val="365F91" w:themeColor="accent1" w:themeShade="BF"/>
        </w:rPr>
        <w:t>Intergovernmental Negotiating Committee</w:t>
      </w:r>
      <w:r>
        <w:rPr>
          <w:b/>
          <w:color w:val="365F91" w:themeColor="accent1" w:themeShade="BF"/>
        </w:rPr>
        <w:t xml:space="preserve"> to develop an internationally legally binding instrument on plastic pollution, including in the marine environment (INC- 1)</w:t>
      </w:r>
    </w:p>
    <w:p w14:paraId="6D250538" w14:textId="77777777" w:rsidR="0090170F" w:rsidRDefault="0090170F" w:rsidP="0090170F">
      <w:pPr>
        <w:jc w:val="center"/>
        <w:rPr>
          <w:bCs/>
          <w:color w:val="365F91" w:themeColor="accent1" w:themeShade="BF"/>
          <w:sz w:val="20"/>
          <w:szCs w:val="20"/>
        </w:rPr>
      </w:pPr>
      <w:r>
        <w:rPr>
          <w:bCs/>
          <w:color w:val="365F91" w:themeColor="accent1" w:themeShade="BF"/>
          <w:sz w:val="20"/>
          <w:szCs w:val="20"/>
        </w:rPr>
        <w:t>26 November – 2 December</w:t>
      </w:r>
      <w:r w:rsidRPr="00707E87">
        <w:rPr>
          <w:bCs/>
          <w:color w:val="365F91" w:themeColor="accent1" w:themeShade="BF"/>
          <w:sz w:val="20"/>
          <w:szCs w:val="20"/>
        </w:rPr>
        <w:t xml:space="preserve"> 2022</w:t>
      </w:r>
    </w:p>
    <w:p w14:paraId="4D4D8528" w14:textId="31FA3B21" w:rsidR="00912AB1" w:rsidRPr="00E15BC6" w:rsidRDefault="00912AB1" w:rsidP="00E15BC6">
      <w:pPr>
        <w:jc w:val="center"/>
        <w:rPr>
          <w:b/>
          <w:bCs/>
          <w:color w:val="1F497D"/>
          <w:lang w:eastAsia="en-AU"/>
          <w14:textOutline w14:w="0" w14:cap="flat" w14:cmpd="sng" w14:algn="ctr">
            <w14:noFill/>
            <w14:prstDash w14:val="solid"/>
            <w14:bevel/>
          </w14:textOutline>
        </w:rPr>
      </w:pPr>
    </w:p>
    <w:p w14:paraId="67BB3488" w14:textId="528D18AA" w:rsidR="00912AB1" w:rsidRPr="00E15BC6" w:rsidRDefault="00912AB1" w:rsidP="00E15BC6">
      <w:pPr>
        <w:jc w:val="center"/>
        <w:rPr>
          <w:b/>
          <w:bCs/>
          <w:color w:val="1F497D"/>
          <w:lang w:eastAsia="en-AU"/>
          <w14:textOutline w14:w="0" w14:cap="flat" w14:cmpd="sng" w14:algn="ctr">
            <w14:noFill/>
            <w14:prstDash w14:val="solid"/>
            <w14:bevel/>
          </w14:textOutline>
        </w:rPr>
      </w:pPr>
      <w:r w:rsidRPr="00E15BC6">
        <w:rPr>
          <w:b/>
          <w:bCs/>
          <w:color w:val="1F497D"/>
          <w:lang w:eastAsia="en-AU"/>
          <w14:textOutline w14:w="0" w14:cap="flat" w14:cmpd="sng" w14:algn="ctr">
            <w14:noFill/>
            <w14:prstDash w14:val="solid"/>
            <w14:bevel/>
          </w14:textOutline>
        </w:rPr>
        <w:t>MEMBERS BRIEFING NOTE</w:t>
      </w:r>
    </w:p>
    <w:p w14:paraId="42A197CE" w14:textId="4C49A3B6" w:rsidR="00912AB1" w:rsidRPr="00E15BC6" w:rsidRDefault="00912AB1" w:rsidP="00924854">
      <w:pPr>
        <w:rPr>
          <w:b/>
          <w:bCs/>
          <w:color w:val="1F497D"/>
          <w:lang w:eastAsia="en-AU"/>
          <w14:textOutline w14:w="0" w14:cap="flat" w14:cmpd="sng" w14:algn="ctr">
            <w14:noFill/>
            <w14:prstDash w14:val="solid"/>
            <w14:bevel/>
          </w14:textOutline>
        </w:rPr>
      </w:pPr>
    </w:p>
    <w:p w14:paraId="5730EF2B" w14:textId="49D78D49" w:rsidR="00A72BF0" w:rsidRDefault="0090170F" w:rsidP="00E15BC6">
      <w:pPr>
        <w:pStyle w:val="Default"/>
        <w:rPr>
          <w:b/>
          <w:bCs/>
          <w:color w:val="1F497D"/>
          <w:sz w:val="22"/>
          <w:szCs w:val="22"/>
          <w14:textOutline w14:w="0" w14:cap="flat" w14:cmpd="sng" w14:algn="ctr">
            <w14:noFill/>
            <w14:prstDash w14:val="solid"/>
            <w14:bevel/>
          </w14:textOutline>
        </w:rPr>
      </w:pPr>
      <w:r>
        <w:rPr>
          <w:b/>
          <w:bCs/>
          <w:color w:val="1F497D"/>
          <w:sz w:val="22"/>
          <w:szCs w:val="22"/>
          <w14:textOutline w14:w="0" w14:cap="flat" w14:cmpd="sng" w14:algn="ctr">
            <w14:noFill/>
            <w14:prstDash w14:val="solid"/>
            <w14:bevel/>
          </w14:textOutline>
        </w:rPr>
        <w:t xml:space="preserve">Cluster </w:t>
      </w:r>
      <w:r w:rsidR="005A739D">
        <w:rPr>
          <w:b/>
          <w:bCs/>
          <w:color w:val="1F497D"/>
          <w:sz w:val="22"/>
          <w:szCs w:val="22"/>
          <w14:textOutline w14:w="0" w14:cap="flat" w14:cmpd="sng" w14:algn="ctr">
            <w14:noFill/>
            <w14:prstDash w14:val="solid"/>
            <w14:bevel/>
          </w14:textOutline>
        </w:rPr>
        <w:t>1</w:t>
      </w:r>
      <w:r w:rsidR="0079461B">
        <w:rPr>
          <w:b/>
          <w:bCs/>
          <w:color w:val="1F497D"/>
          <w:sz w:val="22"/>
          <w:szCs w:val="22"/>
          <w14:textOutline w14:w="0" w14:cap="flat" w14:cmpd="sng" w14:algn="ctr">
            <w14:noFill/>
            <w14:prstDash w14:val="solid"/>
            <w14:bevel/>
          </w14:textOutline>
        </w:rPr>
        <w:t xml:space="preserve">: </w:t>
      </w:r>
      <w:r w:rsidR="005A739D">
        <w:rPr>
          <w:b/>
          <w:bCs/>
          <w:color w:val="1F497D"/>
          <w:sz w:val="22"/>
          <w:szCs w:val="22"/>
          <w14:textOutline w14:w="0" w14:cap="flat" w14:cmpd="sng" w14:algn="ctr">
            <w14:noFill/>
            <w14:prstDash w14:val="solid"/>
            <w14:bevel/>
          </w14:textOutline>
        </w:rPr>
        <w:t>O</w:t>
      </w:r>
      <w:r w:rsidR="005A739D" w:rsidRPr="005A739D">
        <w:rPr>
          <w:b/>
          <w:bCs/>
          <w:color w:val="1F497D"/>
          <w:sz w:val="22"/>
          <w:szCs w:val="22"/>
          <w14:textOutline w14:w="0" w14:cap="flat" w14:cmpd="sng" w14:algn="ctr">
            <w14:noFill/>
            <w14:prstDash w14:val="solid"/>
            <w14:bevel/>
          </w14:textOutline>
        </w:rPr>
        <w:t>bjectives, definitions and structure of work</w:t>
      </w:r>
    </w:p>
    <w:p w14:paraId="2FFDCA18" w14:textId="77777777" w:rsidR="006971AA" w:rsidRPr="00A94763" w:rsidRDefault="006971AA" w:rsidP="00E15BC6">
      <w:pPr>
        <w:pStyle w:val="Default"/>
        <w:rPr>
          <w:rFonts w:ascii="Arial" w:hAnsi="Arial" w:cs="Arial"/>
          <w:color w:val="auto"/>
          <w:sz w:val="22"/>
          <w:szCs w:val="22"/>
          <w14:textOutline w14:w="0" w14:cap="flat" w14:cmpd="sng" w14:algn="ctr">
            <w14:noFill/>
            <w14:prstDash w14:val="solid"/>
            <w14:bevel/>
          </w14:textOutline>
        </w:rPr>
      </w:pPr>
    </w:p>
    <w:p w14:paraId="72A8D5AD" w14:textId="04EA49BA" w:rsidR="00C320B5" w:rsidRPr="004E71B8" w:rsidRDefault="00A94763" w:rsidP="00A94763">
      <w:pPr>
        <w:pStyle w:val="Default"/>
        <w:rPr>
          <w:rFonts w:ascii="Arial" w:eastAsia="Arial" w:hAnsi="Arial" w:cs="Arial"/>
          <w:i/>
          <w:iCs/>
          <w:sz w:val="20"/>
          <w:szCs w:val="20"/>
          <w:u w:color="000000"/>
          <w:lang w:val="en-US"/>
          <w14:textOutline w14:w="12700" w14:cap="flat" w14:cmpd="sng" w14:algn="ctr">
            <w14:noFill/>
            <w14:prstDash w14:val="solid"/>
            <w14:miter w14:lim="400000"/>
          </w14:textOutline>
        </w:rPr>
      </w:pPr>
      <w:r w:rsidRPr="005C36A4">
        <w:rPr>
          <w:rFonts w:ascii="Arial" w:hAnsi="Arial" w:cs="Arial"/>
          <w:i/>
          <w:iCs/>
          <w:color w:val="auto"/>
          <w:sz w:val="20"/>
          <w:szCs w:val="20"/>
          <w14:textOutline w14:w="0" w14:cap="flat" w14:cmpd="sng" w14:algn="ctr">
            <w14:noFill/>
            <w14:prstDash w14:val="solid"/>
            <w14:bevel/>
          </w14:textOutline>
        </w:rPr>
        <w:t>This briefing note needs to be read with UNEP/EA.5/Res.14</w:t>
      </w:r>
      <w:r w:rsidR="000D39B1" w:rsidRPr="005C36A4">
        <w:rPr>
          <w:rFonts w:ascii="Arial" w:hAnsi="Arial" w:cs="Arial"/>
          <w:i/>
          <w:iCs/>
          <w:color w:val="auto"/>
          <w:sz w:val="20"/>
          <w:szCs w:val="20"/>
          <w14:textOutline w14:w="0" w14:cap="flat" w14:cmpd="sng" w14:algn="ctr">
            <w14:noFill/>
            <w14:prstDash w14:val="solid"/>
            <w14:bevel/>
          </w14:textOutline>
        </w:rPr>
        <w:t xml:space="preserve"> the key point of reference document for INC 1 negotiations</w:t>
      </w:r>
      <w:r w:rsidRPr="005C36A4">
        <w:rPr>
          <w:rFonts w:ascii="Arial" w:hAnsi="Arial" w:cs="Arial"/>
          <w:i/>
          <w:iCs/>
          <w:color w:val="auto"/>
          <w:sz w:val="20"/>
          <w:szCs w:val="20"/>
          <w14:textOutline w14:w="0" w14:cap="flat" w14:cmpd="sng" w14:algn="ctr">
            <w14:noFill/>
            <w14:prstDash w14:val="solid"/>
            <w14:bevel/>
          </w14:textOutline>
        </w:rPr>
        <w:t xml:space="preserve">. The </w:t>
      </w:r>
      <w:r w:rsidRPr="005C36A4">
        <w:rPr>
          <w:rFonts w:ascii="Arial" w:eastAsia="Arial" w:hAnsi="Arial" w:cs="Arial"/>
          <w:i/>
          <w:iCs/>
          <w:color w:val="auto"/>
          <w:sz w:val="20"/>
          <w:szCs w:val="20"/>
          <w:u w:color="000000"/>
          <w14:textOutline w14:w="12700" w14:cap="flat" w14:cmpd="sng" w14:algn="ctr">
            <w14:noFill/>
            <w14:prstDash w14:val="solid"/>
            <w14:miter w14:lim="400000"/>
          </w14:textOutline>
        </w:rPr>
        <w:t>r</w:t>
      </w:r>
      <w:r w:rsidR="00C320B5" w:rsidRPr="005C36A4">
        <w:rPr>
          <w:rFonts w:ascii="Arial" w:eastAsia="Arial" w:hAnsi="Arial" w:cs="Arial"/>
          <w:i/>
          <w:iCs/>
          <w:color w:val="auto"/>
          <w:sz w:val="20"/>
          <w:szCs w:val="20"/>
          <w:u w:color="000000"/>
          <w14:textOutline w14:w="12700" w14:cap="flat" w14:cmpd="sng" w14:algn="ctr">
            <w14:noFill/>
            <w14:prstDash w14:val="solid"/>
            <w14:miter w14:lim="400000"/>
          </w14:textOutline>
        </w:rPr>
        <w:t>elevant sub-paragraph</w:t>
      </w:r>
      <w:r w:rsidRP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w:t>
      </w:r>
      <w:r w:rsidR="008053F4">
        <w:rPr>
          <w:rFonts w:ascii="Arial" w:eastAsia="Arial" w:hAnsi="Arial" w:cs="Arial"/>
          <w:i/>
          <w:iCs/>
          <w:color w:val="auto"/>
          <w:sz w:val="20"/>
          <w:szCs w:val="20"/>
          <w:u w:color="000000"/>
          <w14:textOutline w14:w="12700" w14:cap="flat" w14:cmpd="sng" w14:algn="ctr">
            <w14:noFill/>
            <w14:prstDash w14:val="solid"/>
            <w14:miter w14:lim="400000"/>
          </w14:textOutline>
        </w:rPr>
        <w:t>is</w:t>
      </w:r>
      <w:r w:rsidR="004E71B8">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w:t>
      </w:r>
      <w:r w:rsidR="004E71B8" w:rsidRPr="004E71B8">
        <w:rPr>
          <w:rFonts w:ascii="Arial" w:eastAsia="Arial" w:hAnsi="Arial" w:cs="Arial"/>
          <w:i/>
          <w:iCs/>
          <w:sz w:val="20"/>
          <w:szCs w:val="20"/>
          <w:u w:color="000000"/>
          <w:lang w:val="en-US"/>
          <w14:textOutline w14:w="12700" w14:cap="flat" w14:cmpd="sng" w14:algn="ctr">
            <w14:noFill/>
            <w14:prstDash w14:val="solid"/>
            <w14:miter w14:lim="400000"/>
          </w14:textOutline>
        </w:rPr>
        <w:t>OP3(</w:t>
      </w:r>
      <w:r w:rsidR="008053F4">
        <w:rPr>
          <w:rFonts w:ascii="Arial" w:eastAsia="Arial" w:hAnsi="Arial" w:cs="Arial"/>
          <w:i/>
          <w:iCs/>
          <w:sz w:val="20"/>
          <w:szCs w:val="20"/>
          <w:u w:color="000000"/>
          <w:lang w:val="en-US"/>
          <w14:textOutline w14:w="12700" w14:cap="flat" w14:cmpd="sng" w14:algn="ctr">
            <w14:noFill/>
            <w14:prstDash w14:val="solid"/>
            <w14:miter w14:lim="400000"/>
          </w14:textOutline>
        </w:rPr>
        <w:t xml:space="preserve">a. </w:t>
      </w:r>
      <w:r w:rsidR="005C36A4">
        <w:rPr>
          <w:rFonts w:ascii="Arial" w:eastAsia="Arial" w:hAnsi="Arial" w:cs="Arial"/>
          <w:color w:val="auto"/>
          <w:sz w:val="20"/>
          <w:szCs w:val="20"/>
          <w:u w:color="000000"/>
          <w14:textOutline w14:w="12700" w14:cap="flat" w14:cmpd="sng" w14:algn="ctr">
            <w14:noFill/>
            <w14:prstDash w14:val="solid"/>
            <w14:miter w14:lim="400000"/>
          </w14:textOutline>
        </w:rPr>
        <w:t>U</w:t>
      </w:r>
      <w:r w:rsidR="005C36A4" w:rsidRP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NEP/EA.5/Res.14 is provided in </w:t>
      </w:r>
      <w:r w:rsid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below in </w:t>
      </w:r>
      <w:r w:rsidR="005C36A4" w:rsidRPr="005C36A4">
        <w:rPr>
          <w:rFonts w:ascii="Arial" w:eastAsia="Arial" w:hAnsi="Arial" w:cs="Arial"/>
          <w:b/>
          <w:bCs/>
          <w:color w:val="auto"/>
          <w:sz w:val="20"/>
          <w:szCs w:val="20"/>
          <w:u w:color="000000"/>
          <w14:textOutline w14:w="12700" w14:cap="flat" w14:cmpd="sng" w14:algn="ctr">
            <w14:noFill/>
            <w14:prstDash w14:val="solid"/>
            <w14:miter w14:lim="400000"/>
          </w14:textOutline>
        </w:rPr>
        <w:t>Annex 1</w:t>
      </w:r>
      <w:r w:rsidR="005C36A4">
        <w:rPr>
          <w:rFonts w:ascii="Arial" w:eastAsia="Arial" w:hAnsi="Arial" w:cs="Arial"/>
          <w:color w:val="auto"/>
          <w:sz w:val="20"/>
          <w:szCs w:val="20"/>
          <w:u w:color="000000"/>
          <w14:textOutline w14:w="12700" w14:cap="flat" w14:cmpd="sng" w14:algn="ctr">
            <w14:noFill/>
            <w14:prstDash w14:val="solid"/>
            <w14:miter w14:lim="400000"/>
          </w14:textOutline>
        </w:rPr>
        <w:t xml:space="preserve">. </w:t>
      </w:r>
    </w:p>
    <w:p w14:paraId="0BCA7F97" w14:textId="728D7D06" w:rsidR="0090170F" w:rsidRDefault="0090170F" w:rsidP="00E15BC6">
      <w:pPr>
        <w:pStyle w:val="Default"/>
        <w:rPr>
          <w:b/>
          <w:bCs/>
          <w:color w:val="1F497D"/>
          <w:sz w:val="22"/>
          <w:szCs w:val="22"/>
          <w14:textOutline w14:w="0" w14:cap="flat" w14:cmpd="sng" w14:algn="ctr">
            <w14:noFill/>
            <w14:prstDash w14:val="solid"/>
            <w14:bevel/>
          </w14:textOutline>
        </w:rPr>
      </w:pPr>
    </w:p>
    <w:p w14:paraId="0FD3AB8E" w14:textId="41B97185" w:rsidR="00E15BC6" w:rsidRPr="00E15BC6" w:rsidRDefault="00CD7778" w:rsidP="00E15BC6">
      <w:pPr>
        <w:rPr>
          <w:b/>
          <w:bCs/>
        </w:rPr>
      </w:pPr>
      <w:r>
        <w:rPr>
          <w:b/>
          <w:bCs/>
        </w:rPr>
        <w:t xml:space="preserve">1. </w:t>
      </w:r>
      <w:r w:rsidR="00E15BC6" w:rsidRPr="00E15BC6">
        <w:rPr>
          <w:b/>
          <w:bCs/>
        </w:rPr>
        <w:t>Background Information</w:t>
      </w:r>
      <w:r w:rsidR="004E71B8">
        <w:rPr>
          <w:rStyle w:val="FootnoteReference"/>
          <w:rFonts w:ascii="Arial" w:eastAsia="Arial" w:hAnsi="Arial" w:cs="Arial"/>
          <w:sz w:val="20"/>
          <w:szCs w:val="20"/>
          <w:u w:color="000000"/>
          <w14:textOutline w14:w="12700" w14:cap="flat" w14:cmpd="sng" w14:algn="ctr">
            <w14:noFill/>
            <w14:prstDash w14:val="solid"/>
            <w14:miter w14:lim="400000"/>
          </w14:textOutline>
        </w:rPr>
        <w:footnoteReference w:id="1"/>
      </w:r>
    </w:p>
    <w:p w14:paraId="224021AF" w14:textId="4C9000E5" w:rsidR="008053F4" w:rsidRPr="008053F4" w:rsidRDefault="008053F4" w:rsidP="008053F4">
      <w:pPr>
        <w:pStyle w:val="Default"/>
        <w:widowControl w:val="0"/>
        <w:numPr>
          <w:ilvl w:val="0"/>
          <w:numId w:val="35"/>
        </w:numPr>
        <w:spacing w:after="112"/>
        <w:jc w:val="both"/>
        <w:rPr>
          <w:rFonts w:ascii="Arial" w:hAnsi="Arial" w:cs="Arial"/>
          <w:color w:val="000000" w:themeColor="text1"/>
          <w:sz w:val="20"/>
          <w:szCs w:val="20"/>
        </w:rPr>
      </w:pPr>
      <w:r w:rsidRPr="008053F4">
        <w:rPr>
          <w:rFonts w:ascii="Arial" w:hAnsi="Arial" w:cs="Arial"/>
          <w:sz w:val="20"/>
          <w:szCs w:val="20"/>
        </w:rPr>
        <w:t xml:space="preserve">The negotiation process for the </w:t>
      </w:r>
      <w:r w:rsidRPr="008053F4">
        <w:rPr>
          <w:rFonts w:ascii="Arial" w:hAnsi="Arial" w:cs="Arial"/>
          <w:i/>
          <w:iCs/>
          <w:sz w:val="20"/>
          <w:szCs w:val="20"/>
        </w:rPr>
        <w:t xml:space="preserve">Minamata Convention on Mercury </w:t>
      </w:r>
      <w:r w:rsidRPr="008053F4">
        <w:rPr>
          <w:rFonts w:ascii="Arial" w:hAnsi="Arial" w:cs="Arial"/>
          <w:sz w:val="20"/>
          <w:szCs w:val="20"/>
        </w:rPr>
        <w:t>recognised the need for early delineation of objectives, definitions and timetables</w:t>
      </w:r>
      <w:r>
        <w:rPr>
          <w:rFonts w:ascii="Arial" w:hAnsi="Arial" w:cs="Arial"/>
          <w:sz w:val="20"/>
          <w:szCs w:val="20"/>
        </w:rPr>
        <w:t xml:space="preserve">. </w:t>
      </w:r>
      <w:r w:rsidRPr="008053F4">
        <w:rPr>
          <w:rFonts w:ascii="Arial" w:hAnsi="Arial" w:cs="Arial"/>
          <w:sz w:val="20"/>
          <w:szCs w:val="20"/>
        </w:rPr>
        <w:t>Following this precedent,</w:t>
      </w:r>
      <w:r w:rsidR="005A739D">
        <w:rPr>
          <w:rFonts w:ascii="Arial" w:hAnsi="Arial" w:cs="Arial"/>
          <w:sz w:val="20"/>
          <w:szCs w:val="20"/>
        </w:rPr>
        <w:t xml:space="preserve"> </w:t>
      </w:r>
      <w:r>
        <w:rPr>
          <w:rFonts w:ascii="Arial" w:hAnsi="Arial" w:cs="Arial"/>
          <w:sz w:val="20"/>
          <w:szCs w:val="20"/>
        </w:rPr>
        <w:t xml:space="preserve">it is </w:t>
      </w:r>
      <w:r w:rsidRPr="008053F4">
        <w:rPr>
          <w:rFonts w:ascii="Arial" w:hAnsi="Arial" w:cs="Arial"/>
          <w:sz w:val="20"/>
          <w:szCs w:val="20"/>
        </w:rPr>
        <w:t>recommend</w:t>
      </w:r>
      <w:r>
        <w:rPr>
          <w:rFonts w:ascii="Arial" w:hAnsi="Arial" w:cs="Arial"/>
          <w:sz w:val="20"/>
          <w:szCs w:val="20"/>
        </w:rPr>
        <w:t>ed</w:t>
      </w:r>
      <w:r w:rsidRPr="008053F4">
        <w:rPr>
          <w:rFonts w:ascii="Arial" w:hAnsi="Arial" w:cs="Arial"/>
          <w:sz w:val="20"/>
          <w:szCs w:val="20"/>
        </w:rPr>
        <w:t xml:space="preserve"> that negotiators establish a ‘preliminary cluster’ to convene at the onset of and only during INC-1 to specify the objectives of the new instrument (Op3a), codify definitions and plan the programme of work. </w:t>
      </w:r>
    </w:p>
    <w:p w14:paraId="57223B66" w14:textId="583D3996" w:rsidR="004E71B8" w:rsidRPr="008053F4" w:rsidRDefault="008053F4" w:rsidP="008053F4">
      <w:pPr>
        <w:pStyle w:val="Default"/>
        <w:widowControl w:val="0"/>
        <w:numPr>
          <w:ilvl w:val="0"/>
          <w:numId w:val="35"/>
        </w:numPr>
        <w:spacing w:after="112"/>
        <w:jc w:val="both"/>
        <w:rPr>
          <w:rFonts w:ascii="Arial" w:hAnsi="Arial" w:cs="Arial"/>
          <w:color w:val="000000" w:themeColor="text1"/>
          <w:sz w:val="20"/>
          <w:szCs w:val="20"/>
        </w:rPr>
      </w:pPr>
      <w:r w:rsidRPr="008053F4">
        <w:rPr>
          <w:rFonts w:ascii="Arial" w:hAnsi="Arial" w:cs="Arial"/>
          <w:sz w:val="20"/>
          <w:szCs w:val="20"/>
        </w:rPr>
        <w:t>Considering the lack of discussion pertaining to the timetable of work at the OEWG, as was initially planned, such an approach would ensure that this work is concluded at INC-1, guiding the further work of the INC and avoiding unnecessary reconsideration of foundational elements. Without clear objectives, the INC will be inhibited from the outset through a lack of a commonly agreed direction and an inability in proposed clusters 2, 3 and 4 to develop targets. Such objectives could be, for example, ‘to eliminate plastic pollution in all environments’, ‘to reduce the overall amount of plastic being produced and used’, and ‘to achieve full circularity protective of human health for all remaining plastics.’ As plastics are both products and pollutants with pollution sources ubiquitous and varied, dedicated global programs of work tailored to specific sources and sectors will be required. This will include for example, specific strategies (including reduction targets) for agricultural plastics, fishing gear, packaging and automotive.</w:t>
      </w:r>
    </w:p>
    <w:p w14:paraId="3223CB1B" w14:textId="1B1E1C7A" w:rsidR="006971AA" w:rsidRDefault="006971AA" w:rsidP="006971AA">
      <w:pPr>
        <w:pStyle w:val="BodyA"/>
        <w:tabs>
          <w:tab w:val="left" w:pos="3045"/>
        </w:tabs>
        <w:rPr>
          <w:rFonts w:ascii="Arial" w:eastAsia="Arial" w:hAnsi="Arial" w:cs="Arial"/>
        </w:rPr>
      </w:pPr>
    </w:p>
    <w:p w14:paraId="6D373967" w14:textId="7AA21063" w:rsidR="0006415E" w:rsidRDefault="0006415E" w:rsidP="006971AA">
      <w:pPr>
        <w:pStyle w:val="BodyA"/>
        <w:tabs>
          <w:tab w:val="left" w:pos="3045"/>
        </w:tabs>
        <w:rPr>
          <w:rFonts w:ascii="Arial" w:eastAsia="Arial" w:hAnsi="Arial" w:cs="Arial"/>
        </w:rPr>
      </w:pPr>
    </w:p>
    <w:p w14:paraId="738CE22D" w14:textId="77777777" w:rsidR="0006415E" w:rsidRDefault="0006415E" w:rsidP="0006415E"/>
    <w:p w14:paraId="7ECDDDB7" w14:textId="77777777" w:rsidR="0006415E" w:rsidRDefault="0006415E" w:rsidP="0006415E">
      <w:r>
        <w:rPr>
          <w:b/>
          <w:bCs/>
        </w:rPr>
        <w:t xml:space="preserve">2. </w:t>
      </w:r>
      <w:r w:rsidRPr="00185BAA">
        <w:rPr>
          <w:b/>
          <w:bCs/>
        </w:rPr>
        <w:t>Potential questions that could facilitate discussions at the first session</w:t>
      </w:r>
    </w:p>
    <w:p w14:paraId="3ABFC1F9" w14:textId="77777777" w:rsidR="0006415E" w:rsidRDefault="0006415E" w:rsidP="0006415E">
      <w:r>
        <w:t>The following table is based on the concept note developed by the Secretariat of the INC.</w:t>
      </w:r>
    </w:p>
    <w:p w14:paraId="6981371C" w14:textId="77777777" w:rsidR="0006415E" w:rsidRPr="005B4B3E" w:rsidRDefault="0006415E" w:rsidP="0006415E"/>
    <w:tbl>
      <w:tblPr>
        <w:tblStyle w:val="TableGrid"/>
        <w:tblW w:w="14312" w:type="dxa"/>
        <w:tblLook w:val="04A0" w:firstRow="1" w:lastRow="0" w:firstColumn="1" w:lastColumn="0" w:noHBand="0" w:noVBand="1"/>
      </w:tblPr>
      <w:tblGrid>
        <w:gridCol w:w="2972"/>
        <w:gridCol w:w="6095"/>
        <w:gridCol w:w="5245"/>
      </w:tblGrid>
      <w:tr w:rsidR="0006415E" w:rsidRPr="005B4B3E" w14:paraId="5E59600A" w14:textId="77777777" w:rsidTr="00C43554">
        <w:tc>
          <w:tcPr>
            <w:tcW w:w="2972" w:type="dxa"/>
            <w:tcBorders>
              <w:bottom w:val="single" w:sz="4" w:space="0" w:color="auto"/>
            </w:tcBorders>
          </w:tcPr>
          <w:p w14:paraId="1D2C1C38" w14:textId="77777777" w:rsidR="0006415E" w:rsidRPr="005B4B3E" w:rsidRDefault="0006415E" w:rsidP="00C43554">
            <w:pPr>
              <w:rPr>
                <w:b/>
                <w:bCs/>
                <w:color w:val="000000"/>
                <w:lang w:eastAsia="en-GB"/>
              </w:rPr>
            </w:pPr>
            <w:r w:rsidRPr="005B4B3E">
              <w:rPr>
                <w:b/>
                <w:bCs/>
                <w:color w:val="000000"/>
                <w:lang w:eastAsia="en-GB"/>
              </w:rPr>
              <w:t>INC concept note element</w:t>
            </w:r>
          </w:p>
        </w:tc>
        <w:tc>
          <w:tcPr>
            <w:tcW w:w="6095" w:type="dxa"/>
            <w:tcBorders>
              <w:bottom w:val="single" w:sz="4" w:space="0" w:color="auto"/>
            </w:tcBorders>
          </w:tcPr>
          <w:p w14:paraId="40434B2A" w14:textId="77777777" w:rsidR="0006415E" w:rsidRPr="005B4B3E" w:rsidRDefault="0006415E" w:rsidP="00C43554">
            <w:pPr>
              <w:rPr>
                <w:b/>
                <w:bCs/>
                <w:color w:val="000000"/>
                <w:lang w:eastAsia="en-GB"/>
              </w:rPr>
            </w:pPr>
            <w:r w:rsidRPr="005B4B3E">
              <w:rPr>
                <w:b/>
                <w:bCs/>
                <w:color w:val="000000"/>
                <w:lang w:eastAsia="en-GB"/>
              </w:rPr>
              <w:t>Response</w:t>
            </w:r>
          </w:p>
        </w:tc>
        <w:tc>
          <w:tcPr>
            <w:tcW w:w="5245" w:type="dxa"/>
            <w:tcBorders>
              <w:bottom w:val="single" w:sz="4" w:space="0" w:color="auto"/>
            </w:tcBorders>
          </w:tcPr>
          <w:p w14:paraId="70A75449" w14:textId="77777777" w:rsidR="0006415E" w:rsidRPr="005B4B3E" w:rsidRDefault="0006415E" w:rsidP="00C43554">
            <w:pPr>
              <w:rPr>
                <w:b/>
                <w:bCs/>
                <w:color w:val="000000"/>
                <w:lang w:eastAsia="en-GB"/>
              </w:rPr>
            </w:pPr>
            <w:r w:rsidRPr="005B4B3E">
              <w:rPr>
                <w:b/>
                <w:bCs/>
                <w:color w:val="000000"/>
                <w:lang w:eastAsia="en-GB"/>
              </w:rPr>
              <w:t>Why is this important to the Pacific Region?</w:t>
            </w:r>
          </w:p>
        </w:tc>
      </w:tr>
      <w:tr w:rsidR="0006415E" w:rsidRPr="00185BAA" w14:paraId="2F039578" w14:textId="77777777" w:rsidTr="00C43554">
        <w:tc>
          <w:tcPr>
            <w:tcW w:w="9067" w:type="dxa"/>
            <w:gridSpan w:val="2"/>
            <w:shd w:val="clear" w:color="auto" w:fill="DBE5F1" w:themeFill="accent1" w:themeFillTint="33"/>
          </w:tcPr>
          <w:p w14:paraId="25C652A6" w14:textId="77777777" w:rsidR="0006415E" w:rsidRDefault="0006415E" w:rsidP="00C43554">
            <w:pPr>
              <w:rPr>
                <w:color w:val="000000"/>
                <w:sz w:val="20"/>
                <w:szCs w:val="20"/>
                <w:lang w:eastAsia="en-GB"/>
              </w:rPr>
            </w:pPr>
          </w:p>
          <w:p w14:paraId="445D7D2D" w14:textId="77777777" w:rsidR="0006415E" w:rsidRDefault="0006415E" w:rsidP="00C43554">
            <w:pPr>
              <w:rPr>
                <w:color w:val="000000"/>
                <w:sz w:val="20"/>
                <w:szCs w:val="20"/>
                <w:lang w:eastAsia="en-GB"/>
              </w:rPr>
            </w:pPr>
            <w:r w:rsidRPr="00185BAA">
              <w:rPr>
                <w:color w:val="000000"/>
                <w:sz w:val="20"/>
                <w:szCs w:val="20"/>
                <w:lang w:eastAsia="en-GB"/>
              </w:rPr>
              <w:t>26. Considerations for the legally binding instrument</w:t>
            </w:r>
          </w:p>
          <w:p w14:paraId="5197FD24" w14:textId="77777777" w:rsidR="0006415E" w:rsidRPr="00F03533" w:rsidRDefault="0006415E" w:rsidP="00C43554">
            <w:pPr>
              <w:rPr>
                <w:color w:val="000000"/>
                <w:sz w:val="20"/>
                <w:szCs w:val="20"/>
                <w:lang w:eastAsia="en-GB"/>
              </w:rPr>
            </w:pPr>
          </w:p>
        </w:tc>
        <w:tc>
          <w:tcPr>
            <w:tcW w:w="5245" w:type="dxa"/>
            <w:shd w:val="clear" w:color="auto" w:fill="DBE5F1" w:themeFill="accent1" w:themeFillTint="33"/>
          </w:tcPr>
          <w:p w14:paraId="4ED72718" w14:textId="77777777" w:rsidR="0006415E" w:rsidRPr="00185BAA" w:rsidRDefault="0006415E" w:rsidP="00C43554">
            <w:pPr>
              <w:rPr>
                <w:color w:val="000000"/>
                <w:sz w:val="20"/>
                <w:szCs w:val="20"/>
                <w:lang w:eastAsia="en-GB"/>
              </w:rPr>
            </w:pPr>
          </w:p>
        </w:tc>
      </w:tr>
      <w:tr w:rsidR="0006415E" w:rsidRPr="00185BAA" w14:paraId="32439D8A" w14:textId="77777777" w:rsidTr="00C43554">
        <w:tc>
          <w:tcPr>
            <w:tcW w:w="2972" w:type="dxa"/>
          </w:tcPr>
          <w:p w14:paraId="3789D697" w14:textId="77777777" w:rsidR="0006415E" w:rsidRPr="00F03533" w:rsidRDefault="0006415E" w:rsidP="00C43554">
            <w:pPr>
              <w:rPr>
                <w:color w:val="000000"/>
                <w:sz w:val="20"/>
                <w:szCs w:val="20"/>
                <w:lang w:eastAsia="en-GB"/>
              </w:rPr>
            </w:pPr>
            <w:r w:rsidRPr="00F03533">
              <w:rPr>
                <w:color w:val="000000"/>
                <w:sz w:val="20"/>
                <w:szCs w:val="20"/>
                <w:lang w:eastAsia="en-GB"/>
              </w:rPr>
              <w:t>(a) Which problem or problems will the instrument/[the cluster] aim to address?</w:t>
            </w:r>
          </w:p>
          <w:p w14:paraId="3DFA28F6" w14:textId="77777777" w:rsidR="0006415E" w:rsidRDefault="0006415E" w:rsidP="00C43554">
            <w:pPr>
              <w:rPr>
                <w:color w:val="000000"/>
                <w:sz w:val="20"/>
                <w:szCs w:val="20"/>
                <w:lang w:eastAsia="en-GB"/>
              </w:rPr>
            </w:pPr>
          </w:p>
          <w:p w14:paraId="4102317F" w14:textId="77777777" w:rsidR="0006415E" w:rsidRPr="00F03533" w:rsidRDefault="0006415E" w:rsidP="00C43554">
            <w:pPr>
              <w:rPr>
                <w:color w:val="000000"/>
                <w:sz w:val="20"/>
                <w:szCs w:val="20"/>
                <w:lang w:eastAsia="en-GB"/>
              </w:rPr>
            </w:pPr>
          </w:p>
          <w:p w14:paraId="0C319D99" w14:textId="77777777" w:rsidR="0006415E" w:rsidRDefault="0006415E" w:rsidP="00C43554">
            <w:pPr>
              <w:rPr>
                <w:color w:val="000000"/>
                <w:sz w:val="20"/>
                <w:szCs w:val="20"/>
                <w:lang w:eastAsia="en-GB"/>
              </w:rPr>
            </w:pPr>
          </w:p>
          <w:p w14:paraId="66779C7E" w14:textId="77777777" w:rsidR="0006415E" w:rsidRDefault="0006415E" w:rsidP="00C43554">
            <w:pPr>
              <w:rPr>
                <w:color w:val="000000"/>
                <w:sz w:val="20"/>
                <w:szCs w:val="20"/>
                <w:lang w:eastAsia="en-GB"/>
              </w:rPr>
            </w:pPr>
          </w:p>
          <w:p w14:paraId="15BB8A88" w14:textId="77777777" w:rsidR="0006415E" w:rsidRPr="00F03533" w:rsidRDefault="0006415E" w:rsidP="00C43554">
            <w:pPr>
              <w:rPr>
                <w:color w:val="000000"/>
                <w:sz w:val="20"/>
                <w:szCs w:val="20"/>
                <w:lang w:eastAsia="en-GB"/>
              </w:rPr>
            </w:pPr>
          </w:p>
        </w:tc>
        <w:tc>
          <w:tcPr>
            <w:tcW w:w="6095" w:type="dxa"/>
          </w:tcPr>
          <w:p w14:paraId="6F19E827" w14:textId="0A837BBD" w:rsidR="0006415E" w:rsidRDefault="0006415E" w:rsidP="00C43554">
            <w:pPr>
              <w:pStyle w:val="NormalWeb"/>
              <w:spacing w:before="0" w:beforeAutospacing="0" w:after="0" w:afterAutospacing="0"/>
              <w:rPr>
                <w:rFonts w:ascii="Calibri" w:hAnsi="Calibri" w:cs="Calibri"/>
                <w:color w:val="000000"/>
                <w:sz w:val="20"/>
                <w:szCs w:val="20"/>
              </w:rPr>
            </w:pPr>
          </w:p>
          <w:p w14:paraId="712ECA1D" w14:textId="2B0CAD2D" w:rsidR="00E310D5" w:rsidRDefault="00E310D5" w:rsidP="00C43554">
            <w:pPr>
              <w:pStyle w:val="NormalWeb"/>
              <w:spacing w:before="0" w:beforeAutospacing="0" w:after="0" w:afterAutospacing="0"/>
              <w:rPr>
                <w:rFonts w:ascii="Calibri" w:hAnsi="Calibri" w:cs="Calibri"/>
                <w:color w:val="000000"/>
                <w:sz w:val="20"/>
                <w:szCs w:val="20"/>
              </w:rPr>
            </w:pPr>
          </w:p>
          <w:p w14:paraId="205C6DE4" w14:textId="77777777" w:rsidR="00E310D5" w:rsidRDefault="00E310D5" w:rsidP="00C43554">
            <w:pPr>
              <w:pStyle w:val="NormalWeb"/>
              <w:spacing w:before="0" w:beforeAutospacing="0" w:after="0" w:afterAutospacing="0"/>
              <w:rPr>
                <w:rFonts w:ascii="Calibri" w:hAnsi="Calibri" w:cs="Calibri"/>
                <w:color w:val="000000"/>
                <w:sz w:val="20"/>
                <w:szCs w:val="20"/>
              </w:rPr>
            </w:pPr>
          </w:p>
          <w:p w14:paraId="4FEC1AD3"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2FCDF7D4"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BA95E6E"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B985057"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1D4F0428" w14:textId="77777777" w:rsidR="0006415E" w:rsidRPr="00F03533" w:rsidRDefault="0006415E" w:rsidP="00C43554">
            <w:pPr>
              <w:pStyle w:val="NormalWeb"/>
              <w:spacing w:before="0" w:beforeAutospacing="0" w:after="0" w:afterAutospacing="0"/>
              <w:rPr>
                <w:rFonts w:ascii="Calibri" w:hAnsi="Calibri" w:cs="Calibri"/>
                <w:color w:val="000000"/>
                <w:sz w:val="20"/>
                <w:szCs w:val="20"/>
              </w:rPr>
            </w:pPr>
          </w:p>
        </w:tc>
        <w:tc>
          <w:tcPr>
            <w:tcW w:w="5245" w:type="dxa"/>
          </w:tcPr>
          <w:p w14:paraId="51E5BDF9" w14:textId="14F095CD" w:rsidR="0006415E" w:rsidRDefault="0006415E" w:rsidP="00C43554">
            <w:pPr>
              <w:pStyle w:val="NormalWeb"/>
              <w:spacing w:before="0" w:beforeAutospacing="0" w:after="0" w:afterAutospacing="0"/>
              <w:rPr>
                <w:rFonts w:ascii="Calibri" w:hAnsi="Calibri" w:cs="Calibri"/>
                <w:color w:val="000000"/>
                <w:sz w:val="20"/>
                <w:szCs w:val="20"/>
              </w:rPr>
            </w:pPr>
          </w:p>
          <w:p w14:paraId="6CAFA85F" w14:textId="29DB289E" w:rsidR="00E310D5" w:rsidRDefault="00E310D5" w:rsidP="00C43554">
            <w:pPr>
              <w:pStyle w:val="NormalWeb"/>
              <w:spacing w:before="0" w:beforeAutospacing="0" w:after="0" w:afterAutospacing="0"/>
              <w:rPr>
                <w:rFonts w:ascii="Calibri" w:hAnsi="Calibri" w:cs="Calibri"/>
                <w:color w:val="000000"/>
                <w:sz w:val="20"/>
                <w:szCs w:val="20"/>
              </w:rPr>
            </w:pPr>
          </w:p>
          <w:p w14:paraId="57B202A6" w14:textId="77777777" w:rsidR="00E310D5" w:rsidRDefault="00E310D5" w:rsidP="00C43554">
            <w:pPr>
              <w:pStyle w:val="NormalWeb"/>
              <w:spacing w:before="0" w:beforeAutospacing="0" w:after="0" w:afterAutospacing="0"/>
              <w:rPr>
                <w:rFonts w:ascii="Calibri" w:hAnsi="Calibri" w:cs="Calibri"/>
                <w:color w:val="000000"/>
                <w:sz w:val="20"/>
                <w:szCs w:val="20"/>
              </w:rPr>
            </w:pPr>
          </w:p>
          <w:p w14:paraId="75B5E833"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E99D833"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F07F71D"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FA00486"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38DA8596" w14:textId="77777777" w:rsidR="0006415E" w:rsidRPr="00F03533" w:rsidRDefault="0006415E" w:rsidP="00C43554">
            <w:pPr>
              <w:pStyle w:val="NormalWeb"/>
              <w:spacing w:before="0" w:beforeAutospacing="0" w:after="0" w:afterAutospacing="0"/>
              <w:ind w:left="-47"/>
              <w:rPr>
                <w:rFonts w:ascii="Calibri" w:hAnsi="Calibri" w:cs="Calibri"/>
                <w:color w:val="000000"/>
                <w:sz w:val="20"/>
                <w:szCs w:val="20"/>
              </w:rPr>
            </w:pPr>
          </w:p>
        </w:tc>
      </w:tr>
      <w:tr w:rsidR="0006415E" w:rsidRPr="00185BAA" w14:paraId="20E032D6" w14:textId="77777777" w:rsidTr="00C43554">
        <w:tc>
          <w:tcPr>
            <w:tcW w:w="2972" w:type="dxa"/>
          </w:tcPr>
          <w:p w14:paraId="66FF8D00" w14:textId="77777777" w:rsidR="0006415E" w:rsidRPr="00F03533" w:rsidRDefault="0006415E" w:rsidP="00C43554">
            <w:pPr>
              <w:rPr>
                <w:color w:val="000000"/>
                <w:sz w:val="20"/>
                <w:szCs w:val="20"/>
                <w:lang w:eastAsia="en-GB"/>
              </w:rPr>
            </w:pPr>
            <w:r w:rsidRPr="00F03533">
              <w:rPr>
                <w:color w:val="000000"/>
                <w:sz w:val="20"/>
                <w:szCs w:val="20"/>
                <w:lang w:eastAsia="en-GB"/>
              </w:rPr>
              <w:lastRenderedPageBreak/>
              <w:t>How will the aim be reflected in the instrument?</w:t>
            </w:r>
          </w:p>
        </w:tc>
        <w:tc>
          <w:tcPr>
            <w:tcW w:w="6095" w:type="dxa"/>
          </w:tcPr>
          <w:p w14:paraId="1EA1426E" w14:textId="65CDFAF5" w:rsidR="0006415E" w:rsidRDefault="0006415E" w:rsidP="00C43554">
            <w:pPr>
              <w:pStyle w:val="NormalWeb"/>
              <w:spacing w:before="0" w:beforeAutospacing="0" w:after="0" w:afterAutospacing="0"/>
              <w:ind w:left="172"/>
              <w:rPr>
                <w:rFonts w:ascii="Calibri" w:hAnsi="Calibri" w:cs="Calibri"/>
                <w:color w:val="000000"/>
                <w:sz w:val="20"/>
                <w:szCs w:val="20"/>
              </w:rPr>
            </w:pPr>
          </w:p>
          <w:p w14:paraId="2A21811E" w14:textId="626315E4" w:rsidR="00E310D5" w:rsidRDefault="00E310D5" w:rsidP="00C43554">
            <w:pPr>
              <w:pStyle w:val="NormalWeb"/>
              <w:spacing w:before="0" w:beforeAutospacing="0" w:after="0" w:afterAutospacing="0"/>
              <w:ind w:left="172"/>
              <w:rPr>
                <w:rFonts w:ascii="Calibri" w:hAnsi="Calibri" w:cs="Calibri"/>
                <w:color w:val="000000"/>
                <w:sz w:val="20"/>
                <w:szCs w:val="20"/>
              </w:rPr>
            </w:pPr>
          </w:p>
          <w:p w14:paraId="0E4BBC4D" w14:textId="77777777" w:rsidR="00E310D5" w:rsidRPr="00715014" w:rsidRDefault="00E310D5" w:rsidP="00C43554">
            <w:pPr>
              <w:pStyle w:val="NormalWeb"/>
              <w:spacing w:before="0" w:beforeAutospacing="0" w:after="0" w:afterAutospacing="0"/>
              <w:ind w:left="172"/>
              <w:rPr>
                <w:rFonts w:ascii="Calibri" w:hAnsi="Calibri" w:cs="Calibri"/>
                <w:color w:val="000000"/>
                <w:sz w:val="20"/>
                <w:szCs w:val="20"/>
              </w:rPr>
            </w:pPr>
          </w:p>
          <w:p w14:paraId="2B7E2DA2" w14:textId="77777777" w:rsidR="0006415E" w:rsidRPr="00715014" w:rsidRDefault="0006415E" w:rsidP="00C43554">
            <w:pPr>
              <w:pStyle w:val="NormalWeb"/>
              <w:spacing w:before="0" w:beforeAutospacing="0" w:after="0" w:afterAutospacing="0"/>
              <w:rPr>
                <w:rFonts w:ascii="Calibri" w:hAnsi="Calibri" w:cs="Calibri"/>
                <w:color w:val="000000"/>
                <w:sz w:val="20"/>
                <w:szCs w:val="20"/>
              </w:rPr>
            </w:pPr>
          </w:p>
          <w:p w14:paraId="22A9781F"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A71EFB0" w14:textId="77777777" w:rsidR="0006415E" w:rsidRDefault="0006415E" w:rsidP="00C43554">
            <w:pPr>
              <w:pStyle w:val="NormalWeb"/>
              <w:spacing w:before="0" w:beforeAutospacing="0" w:after="0" w:afterAutospacing="0"/>
              <w:rPr>
                <w:rFonts w:ascii="Calibri" w:hAnsi="Calibri" w:cs="Calibri"/>
                <w:color w:val="000000"/>
                <w:sz w:val="20"/>
                <w:szCs w:val="20"/>
                <w:u w:val="single"/>
              </w:rPr>
            </w:pPr>
          </w:p>
          <w:p w14:paraId="60051624" w14:textId="77777777" w:rsidR="0006415E" w:rsidRPr="008E6024" w:rsidRDefault="0006415E" w:rsidP="00C43554">
            <w:pPr>
              <w:pStyle w:val="NormalWeb"/>
              <w:spacing w:before="0" w:beforeAutospacing="0" w:after="0" w:afterAutospacing="0"/>
              <w:ind w:left="172"/>
              <w:rPr>
                <w:rFonts w:ascii="Calibri" w:hAnsi="Calibri" w:cs="Calibri"/>
                <w:color w:val="000000"/>
                <w:sz w:val="20"/>
                <w:szCs w:val="20"/>
                <w:u w:val="single"/>
              </w:rPr>
            </w:pPr>
          </w:p>
        </w:tc>
        <w:tc>
          <w:tcPr>
            <w:tcW w:w="5245" w:type="dxa"/>
          </w:tcPr>
          <w:p w14:paraId="3E2F4FCD" w14:textId="77777777" w:rsidR="0006415E" w:rsidRDefault="0006415E" w:rsidP="00C43554">
            <w:pPr>
              <w:pStyle w:val="NormalWeb"/>
              <w:spacing w:before="0" w:beforeAutospacing="0" w:after="0" w:afterAutospacing="0"/>
              <w:ind w:left="-47"/>
              <w:rPr>
                <w:rFonts w:ascii="Calibri" w:hAnsi="Calibri" w:cs="Calibri"/>
                <w:color w:val="000000"/>
                <w:sz w:val="20"/>
                <w:szCs w:val="20"/>
              </w:rPr>
            </w:pPr>
          </w:p>
          <w:p w14:paraId="38153474" w14:textId="77777777" w:rsidR="0006415E" w:rsidRDefault="0006415E" w:rsidP="00C43554">
            <w:pPr>
              <w:pStyle w:val="NormalWeb"/>
              <w:spacing w:before="0" w:beforeAutospacing="0" w:after="0" w:afterAutospacing="0"/>
              <w:ind w:left="-47"/>
              <w:rPr>
                <w:rFonts w:ascii="Calibri" w:hAnsi="Calibri" w:cs="Calibri"/>
                <w:color w:val="000000"/>
                <w:sz w:val="20"/>
                <w:szCs w:val="20"/>
              </w:rPr>
            </w:pPr>
          </w:p>
          <w:p w14:paraId="42EE98D3" w14:textId="77777777" w:rsidR="0006415E" w:rsidRDefault="0006415E" w:rsidP="00C43554">
            <w:pPr>
              <w:pStyle w:val="NormalWeb"/>
              <w:spacing w:before="0" w:beforeAutospacing="0" w:after="0" w:afterAutospacing="0"/>
              <w:ind w:left="-47"/>
              <w:rPr>
                <w:rFonts w:ascii="Calibri" w:hAnsi="Calibri" w:cs="Calibri"/>
                <w:color w:val="000000"/>
                <w:sz w:val="20"/>
                <w:szCs w:val="20"/>
              </w:rPr>
            </w:pPr>
          </w:p>
          <w:p w14:paraId="5669B0F1"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2FB5E2AC"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FC5A125"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0BC3FF48"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92523ED" w14:textId="77777777" w:rsidR="0006415E" w:rsidRDefault="0006415E" w:rsidP="00C43554">
            <w:pPr>
              <w:pStyle w:val="NormalWeb"/>
              <w:spacing w:before="0" w:beforeAutospacing="0" w:after="0" w:afterAutospacing="0"/>
              <w:ind w:left="-47"/>
              <w:rPr>
                <w:rFonts w:ascii="Calibri" w:hAnsi="Calibri" w:cs="Calibri"/>
                <w:color w:val="000000"/>
                <w:sz w:val="20"/>
                <w:szCs w:val="20"/>
              </w:rPr>
            </w:pPr>
          </w:p>
        </w:tc>
      </w:tr>
      <w:tr w:rsidR="0006415E" w:rsidRPr="00185BAA" w14:paraId="00703113" w14:textId="77777777" w:rsidTr="00C43554">
        <w:tc>
          <w:tcPr>
            <w:tcW w:w="2972" w:type="dxa"/>
            <w:vMerge w:val="restart"/>
          </w:tcPr>
          <w:p w14:paraId="540AF968" w14:textId="77777777" w:rsidR="0006415E" w:rsidRPr="00F03533" w:rsidRDefault="0006415E" w:rsidP="00C43554">
            <w:pPr>
              <w:rPr>
                <w:color w:val="000000"/>
                <w:sz w:val="20"/>
                <w:szCs w:val="20"/>
                <w:lang w:eastAsia="en-GB"/>
              </w:rPr>
            </w:pPr>
            <w:r w:rsidRPr="00185BAA">
              <w:rPr>
                <w:color w:val="000000"/>
                <w:sz w:val="20"/>
                <w:szCs w:val="20"/>
                <w:lang w:eastAsia="en-GB"/>
              </w:rPr>
              <w:t>(b) What core obligations, control measures and voluntary approaches would provide a comprehensive approach to addressing the problem or problems?</w:t>
            </w:r>
          </w:p>
        </w:tc>
        <w:tc>
          <w:tcPr>
            <w:tcW w:w="6095" w:type="dxa"/>
          </w:tcPr>
          <w:p w14:paraId="440EF76D" w14:textId="77777777" w:rsidR="0006415E" w:rsidRPr="0072669A" w:rsidRDefault="0006415E" w:rsidP="00C43554">
            <w:pPr>
              <w:rPr>
                <w:b/>
                <w:bCs/>
                <w:color w:val="000000"/>
                <w:sz w:val="20"/>
                <w:szCs w:val="20"/>
                <w:lang w:eastAsia="en-GB"/>
              </w:rPr>
            </w:pPr>
            <w:r w:rsidRPr="0072669A">
              <w:rPr>
                <w:b/>
                <w:bCs/>
                <w:color w:val="000000"/>
                <w:sz w:val="20"/>
                <w:szCs w:val="20"/>
                <w:lang w:eastAsia="en-GB"/>
              </w:rPr>
              <w:t>Obligation</w:t>
            </w:r>
            <w:r>
              <w:rPr>
                <w:b/>
                <w:bCs/>
                <w:color w:val="000000"/>
                <w:sz w:val="20"/>
                <w:szCs w:val="20"/>
                <w:lang w:eastAsia="en-GB"/>
              </w:rPr>
              <w:t>/s</w:t>
            </w:r>
            <w:r w:rsidRPr="0072669A">
              <w:rPr>
                <w:b/>
                <w:bCs/>
                <w:color w:val="000000"/>
                <w:sz w:val="20"/>
                <w:szCs w:val="20"/>
                <w:lang w:eastAsia="en-GB"/>
              </w:rPr>
              <w:t>:</w:t>
            </w:r>
          </w:p>
          <w:p w14:paraId="798C171F" w14:textId="01BEFDB8" w:rsidR="0006415E" w:rsidRDefault="0006415E" w:rsidP="00C43554">
            <w:pPr>
              <w:rPr>
                <w:color w:val="000000"/>
                <w:sz w:val="20"/>
                <w:szCs w:val="20"/>
                <w:lang w:eastAsia="en-GB"/>
              </w:rPr>
            </w:pPr>
          </w:p>
          <w:p w14:paraId="171829ED" w14:textId="150D37C7" w:rsidR="00825BB1" w:rsidRDefault="00825BB1" w:rsidP="00C43554">
            <w:pPr>
              <w:rPr>
                <w:color w:val="000000"/>
                <w:sz w:val="20"/>
                <w:szCs w:val="20"/>
                <w:lang w:eastAsia="en-GB"/>
              </w:rPr>
            </w:pPr>
          </w:p>
          <w:p w14:paraId="37218D22" w14:textId="1D3021E7" w:rsidR="00825BB1" w:rsidRDefault="00825BB1" w:rsidP="00C43554">
            <w:pPr>
              <w:rPr>
                <w:color w:val="000000"/>
                <w:sz w:val="20"/>
                <w:szCs w:val="20"/>
                <w:lang w:eastAsia="en-GB"/>
              </w:rPr>
            </w:pPr>
          </w:p>
          <w:p w14:paraId="5A915882" w14:textId="77777777" w:rsidR="00825BB1" w:rsidRDefault="00825BB1" w:rsidP="00C43554">
            <w:pPr>
              <w:rPr>
                <w:color w:val="000000"/>
                <w:sz w:val="20"/>
                <w:szCs w:val="20"/>
                <w:lang w:eastAsia="en-GB"/>
              </w:rPr>
            </w:pPr>
          </w:p>
          <w:p w14:paraId="0E5FF9E0" w14:textId="77777777" w:rsidR="0006415E" w:rsidRDefault="0006415E" w:rsidP="00C43554">
            <w:pPr>
              <w:rPr>
                <w:color w:val="000000"/>
                <w:sz w:val="20"/>
                <w:szCs w:val="20"/>
                <w:lang w:eastAsia="en-GB"/>
              </w:rPr>
            </w:pPr>
          </w:p>
          <w:p w14:paraId="1301B25C"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3243ECD" w14:textId="77777777" w:rsidR="0006415E" w:rsidRDefault="0006415E" w:rsidP="00C43554">
            <w:pPr>
              <w:rPr>
                <w:color w:val="000000"/>
                <w:sz w:val="20"/>
                <w:szCs w:val="20"/>
                <w:lang w:eastAsia="en-GB"/>
              </w:rPr>
            </w:pPr>
          </w:p>
          <w:p w14:paraId="608A0DF8" w14:textId="77777777" w:rsidR="0006415E" w:rsidRDefault="0006415E" w:rsidP="00C43554">
            <w:pPr>
              <w:rPr>
                <w:color w:val="000000"/>
                <w:sz w:val="20"/>
                <w:szCs w:val="20"/>
                <w:lang w:eastAsia="en-GB"/>
              </w:rPr>
            </w:pPr>
          </w:p>
          <w:p w14:paraId="2B46D895"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7EF9EC6" w14:textId="77777777" w:rsidR="0006415E" w:rsidRPr="0072669A" w:rsidRDefault="0006415E" w:rsidP="00C43554">
            <w:pPr>
              <w:pStyle w:val="NormalWeb"/>
              <w:spacing w:before="0" w:beforeAutospacing="0" w:after="0" w:afterAutospacing="0"/>
              <w:rPr>
                <w:rFonts w:ascii="Calibri" w:hAnsi="Calibri" w:cs="Calibri"/>
                <w:color w:val="000000"/>
                <w:sz w:val="20"/>
                <w:szCs w:val="20"/>
              </w:rPr>
            </w:pPr>
          </w:p>
        </w:tc>
        <w:tc>
          <w:tcPr>
            <w:tcW w:w="5245" w:type="dxa"/>
          </w:tcPr>
          <w:p w14:paraId="1EAAF92F" w14:textId="77777777" w:rsidR="0006415E" w:rsidRDefault="0006415E" w:rsidP="00C43554">
            <w:pPr>
              <w:rPr>
                <w:color w:val="000000"/>
                <w:sz w:val="20"/>
                <w:szCs w:val="20"/>
                <w:lang w:eastAsia="en-GB"/>
              </w:rPr>
            </w:pPr>
          </w:p>
          <w:p w14:paraId="6451A4A7" w14:textId="77777777" w:rsidR="0006415E" w:rsidRDefault="0006415E" w:rsidP="00C43554">
            <w:pPr>
              <w:rPr>
                <w:color w:val="000000"/>
                <w:sz w:val="20"/>
                <w:szCs w:val="20"/>
                <w:lang w:eastAsia="en-GB"/>
              </w:rPr>
            </w:pPr>
          </w:p>
          <w:p w14:paraId="2B268E82" w14:textId="77777777" w:rsidR="0006415E" w:rsidRDefault="0006415E" w:rsidP="00C43554">
            <w:pPr>
              <w:rPr>
                <w:color w:val="000000"/>
                <w:sz w:val="20"/>
                <w:szCs w:val="20"/>
                <w:lang w:eastAsia="en-GB"/>
              </w:rPr>
            </w:pPr>
          </w:p>
          <w:p w14:paraId="0135E407"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0B798902"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089C880"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0DDB35F"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4373600"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351F8CD2"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166A2092" w14:textId="77777777" w:rsidR="0006415E" w:rsidRPr="00F03533" w:rsidRDefault="0006415E" w:rsidP="00C43554">
            <w:pPr>
              <w:rPr>
                <w:color w:val="000000"/>
                <w:sz w:val="20"/>
                <w:szCs w:val="20"/>
                <w:lang w:eastAsia="en-GB"/>
              </w:rPr>
            </w:pPr>
          </w:p>
        </w:tc>
      </w:tr>
      <w:tr w:rsidR="0006415E" w:rsidRPr="00185BAA" w14:paraId="635BA2EB" w14:textId="77777777" w:rsidTr="00C43554">
        <w:tc>
          <w:tcPr>
            <w:tcW w:w="2972" w:type="dxa"/>
            <w:vMerge/>
          </w:tcPr>
          <w:p w14:paraId="6B174392" w14:textId="77777777" w:rsidR="0006415E" w:rsidRPr="00185BAA" w:rsidRDefault="0006415E" w:rsidP="00C43554">
            <w:pPr>
              <w:rPr>
                <w:color w:val="000000"/>
                <w:sz w:val="20"/>
                <w:szCs w:val="20"/>
                <w:lang w:eastAsia="en-GB"/>
              </w:rPr>
            </w:pPr>
          </w:p>
        </w:tc>
        <w:tc>
          <w:tcPr>
            <w:tcW w:w="6095" w:type="dxa"/>
          </w:tcPr>
          <w:p w14:paraId="7688358B" w14:textId="77777777" w:rsidR="0006415E" w:rsidRPr="0072669A" w:rsidRDefault="0006415E" w:rsidP="00C43554">
            <w:pPr>
              <w:rPr>
                <w:b/>
                <w:bCs/>
                <w:color w:val="000000"/>
                <w:sz w:val="20"/>
                <w:szCs w:val="20"/>
                <w:lang w:eastAsia="en-GB"/>
              </w:rPr>
            </w:pPr>
            <w:r>
              <w:rPr>
                <w:b/>
                <w:bCs/>
                <w:color w:val="000000"/>
                <w:sz w:val="20"/>
                <w:szCs w:val="20"/>
                <w:lang w:eastAsia="en-GB"/>
              </w:rPr>
              <w:t>Control measures</w:t>
            </w:r>
            <w:r w:rsidRPr="0072669A">
              <w:rPr>
                <w:b/>
                <w:bCs/>
                <w:color w:val="000000"/>
                <w:sz w:val="20"/>
                <w:szCs w:val="20"/>
                <w:lang w:eastAsia="en-GB"/>
              </w:rPr>
              <w:t xml:space="preserve">: </w:t>
            </w:r>
          </w:p>
          <w:p w14:paraId="7336DC2A" w14:textId="47477A0A" w:rsidR="0006415E" w:rsidRDefault="0006415E" w:rsidP="00C43554">
            <w:pPr>
              <w:rPr>
                <w:color w:val="000000"/>
                <w:sz w:val="20"/>
                <w:szCs w:val="20"/>
                <w:lang w:eastAsia="en-GB"/>
              </w:rPr>
            </w:pPr>
          </w:p>
          <w:p w14:paraId="1C21BD28" w14:textId="5562741B" w:rsidR="00825BB1" w:rsidRDefault="00825BB1" w:rsidP="00C43554">
            <w:pPr>
              <w:rPr>
                <w:color w:val="000000"/>
                <w:sz w:val="20"/>
                <w:szCs w:val="20"/>
                <w:lang w:eastAsia="en-GB"/>
              </w:rPr>
            </w:pPr>
          </w:p>
          <w:p w14:paraId="3D0D2213" w14:textId="77777777" w:rsidR="00825BB1" w:rsidRDefault="00825BB1" w:rsidP="00C43554">
            <w:pPr>
              <w:rPr>
                <w:color w:val="000000"/>
                <w:sz w:val="20"/>
                <w:szCs w:val="20"/>
                <w:lang w:eastAsia="en-GB"/>
              </w:rPr>
            </w:pPr>
          </w:p>
          <w:p w14:paraId="1AA93A9C" w14:textId="77777777" w:rsidR="0006415E" w:rsidRDefault="0006415E" w:rsidP="00C43554">
            <w:pPr>
              <w:rPr>
                <w:color w:val="000000"/>
                <w:sz w:val="20"/>
                <w:szCs w:val="20"/>
                <w:lang w:eastAsia="en-GB"/>
              </w:rPr>
            </w:pPr>
          </w:p>
          <w:p w14:paraId="693A362E"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93D75CC" w14:textId="77777777" w:rsidR="0006415E" w:rsidRDefault="0006415E" w:rsidP="00C43554">
            <w:pPr>
              <w:rPr>
                <w:color w:val="000000"/>
                <w:sz w:val="20"/>
                <w:szCs w:val="20"/>
                <w:lang w:eastAsia="en-GB"/>
              </w:rPr>
            </w:pPr>
          </w:p>
          <w:p w14:paraId="45DD1350" w14:textId="77777777" w:rsidR="0006415E" w:rsidRDefault="0006415E" w:rsidP="00C43554">
            <w:pPr>
              <w:rPr>
                <w:color w:val="000000"/>
                <w:sz w:val="20"/>
                <w:szCs w:val="20"/>
                <w:lang w:eastAsia="en-GB"/>
              </w:rPr>
            </w:pPr>
          </w:p>
          <w:p w14:paraId="4D3AB5CF"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605DA68E" w14:textId="77777777" w:rsidR="0006415E" w:rsidRPr="0072669A" w:rsidRDefault="0006415E" w:rsidP="00C43554">
            <w:pPr>
              <w:rPr>
                <w:b/>
                <w:bCs/>
                <w:color w:val="000000"/>
                <w:sz w:val="20"/>
                <w:szCs w:val="20"/>
                <w:lang w:eastAsia="en-GB"/>
              </w:rPr>
            </w:pPr>
          </w:p>
        </w:tc>
        <w:tc>
          <w:tcPr>
            <w:tcW w:w="5245" w:type="dxa"/>
          </w:tcPr>
          <w:p w14:paraId="03CB860F" w14:textId="77777777" w:rsidR="0006415E" w:rsidRDefault="0006415E" w:rsidP="00C43554">
            <w:pPr>
              <w:rPr>
                <w:color w:val="000000"/>
                <w:sz w:val="20"/>
                <w:szCs w:val="20"/>
                <w:lang w:eastAsia="en-GB"/>
              </w:rPr>
            </w:pPr>
          </w:p>
          <w:p w14:paraId="5C366D6F" w14:textId="77777777" w:rsidR="0006415E" w:rsidRDefault="0006415E" w:rsidP="00C43554">
            <w:pPr>
              <w:rPr>
                <w:color w:val="000000"/>
                <w:sz w:val="20"/>
                <w:szCs w:val="20"/>
                <w:lang w:eastAsia="en-GB"/>
              </w:rPr>
            </w:pPr>
          </w:p>
          <w:p w14:paraId="2F112DF7" w14:textId="77777777" w:rsidR="0006415E" w:rsidRDefault="0006415E" w:rsidP="00C43554">
            <w:pPr>
              <w:rPr>
                <w:color w:val="000000"/>
                <w:sz w:val="20"/>
                <w:szCs w:val="20"/>
                <w:lang w:eastAsia="en-GB"/>
              </w:rPr>
            </w:pPr>
          </w:p>
          <w:p w14:paraId="411D3320" w14:textId="77777777" w:rsidR="0006415E" w:rsidRDefault="0006415E" w:rsidP="00C43554">
            <w:pPr>
              <w:rPr>
                <w:color w:val="000000"/>
                <w:sz w:val="20"/>
                <w:szCs w:val="20"/>
                <w:lang w:eastAsia="en-GB"/>
              </w:rPr>
            </w:pPr>
          </w:p>
          <w:p w14:paraId="183F16AA" w14:textId="77777777" w:rsidR="0006415E" w:rsidRDefault="0006415E" w:rsidP="00C43554">
            <w:pPr>
              <w:rPr>
                <w:color w:val="000000"/>
                <w:sz w:val="20"/>
                <w:szCs w:val="20"/>
                <w:lang w:eastAsia="en-GB"/>
              </w:rPr>
            </w:pPr>
          </w:p>
          <w:p w14:paraId="47552889" w14:textId="77777777" w:rsidR="0006415E" w:rsidRDefault="0006415E" w:rsidP="00C43554">
            <w:pPr>
              <w:rPr>
                <w:color w:val="000000"/>
                <w:sz w:val="20"/>
                <w:szCs w:val="20"/>
                <w:lang w:eastAsia="en-GB"/>
              </w:rPr>
            </w:pPr>
          </w:p>
          <w:p w14:paraId="2900F320"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47BE6EC"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4056AC79"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8237566" w14:textId="77777777" w:rsidR="0006415E" w:rsidRPr="00F03533" w:rsidRDefault="0006415E" w:rsidP="00C43554">
            <w:pPr>
              <w:rPr>
                <w:color w:val="000000"/>
                <w:sz w:val="20"/>
                <w:szCs w:val="20"/>
                <w:lang w:eastAsia="en-GB"/>
              </w:rPr>
            </w:pPr>
          </w:p>
        </w:tc>
      </w:tr>
      <w:tr w:rsidR="0006415E" w:rsidRPr="00185BAA" w14:paraId="78EDBB4B" w14:textId="77777777" w:rsidTr="00C43554">
        <w:tc>
          <w:tcPr>
            <w:tcW w:w="2972" w:type="dxa"/>
            <w:vMerge/>
          </w:tcPr>
          <w:p w14:paraId="4D85FB8B" w14:textId="77777777" w:rsidR="0006415E" w:rsidRPr="00185BAA" w:rsidRDefault="0006415E" w:rsidP="00C43554">
            <w:pPr>
              <w:rPr>
                <w:color w:val="000000"/>
                <w:sz w:val="20"/>
                <w:szCs w:val="20"/>
                <w:lang w:eastAsia="en-GB"/>
              </w:rPr>
            </w:pPr>
          </w:p>
        </w:tc>
        <w:tc>
          <w:tcPr>
            <w:tcW w:w="6095" w:type="dxa"/>
          </w:tcPr>
          <w:p w14:paraId="280FEC19" w14:textId="77777777" w:rsidR="0006415E" w:rsidRPr="0072669A" w:rsidRDefault="0006415E" w:rsidP="00C43554">
            <w:pPr>
              <w:pStyle w:val="NormalWeb"/>
              <w:spacing w:before="0" w:beforeAutospacing="0" w:after="0" w:afterAutospacing="0"/>
              <w:rPr>
                <w:rFonts w:ascii="Calibri" w:hAnsi="Calibri" w:cs="Calibri"/>
                <w:b/>
                <w:bCs/>
                <w:color w:val="000000"/>
                <w:sz w:val="20"/>
                <w:szCs w:val="20"/>
              </w:rPr>
            </w:pPr>
            <w:r w:rsidRPr="0072669A">
              <w:rPr>
                <w:rFonts w:ascii="Calibri" w:hAnsi="Calibri" w:cs="Calibri"/>
                <w:b/>
                <w:bCs/>
                <w:color w:val="000000"/>
                <w:sz w:val="20"/>
                <w:szCs w:val="20"/>
              </w:rPr>
              <w:t>Voluntary</w:t>
            </w:r>
            <w:r>
              <w:rPr>
                <w:rFonts w:ascii="Calibri" w:hAnsi="Calibri" w:cs="Calibri"/>
                <w:b/>
                <w:bCs/>
                <w:color w:val="000000"/>
                <w:sz w:val="20"/>
                <w:szCs w:val="20"/>
              </w:rPr>
              <w:t xml:space="preserve"> measures</w:t>
            </w:r>
            <w:r w:rsidRPr="0072669A">
              <w:rPr>
                <w:rFonts w:ascii="Calibri" w:hAnsi="Calibri" w:cs="Calibri"/>
                <w:b/>
                <w:bCs/>
                <w:color w:val="000000"/>
                <w:sz w:val="20"/>
                <w:szCs w:val="20"/>
              </w:rPr>
              <w:t>:</w:t>
            </w:r>
          </w:p>
          <w:p w14:paraId="35DB7B13" w14:textId="2D9C0CEA" w:rsidR="0006415E" w:rsidRDefault="0006415E" w:rsidP="00C43554">
            <w:pPr>
              <w:pStyle w:val="NormalWeb"/>
              <w:spacing w:before="0" w:beforeAutospacing="0" w:after="0" w:afterAutospacing="0"/>
              <w:rPr>
                <w:rFonts w:ascii="Calibri" w:hAnsi="Calibri" w:cs="Calibri"/>
                <w:b/>
                <w:bCs/>
                <w:color w:val="000000"/>
                <w:sz w:val="20"/>
                <w:szCs w:val="20"/>
              </w:rPr>
            </w:pPr>
          </w:p>
          <w:p w14:paraId="56A836A9" w14:textId="77777777" w:rsidR="00825BB1" w:rsidRDefault="00825BB1" w:rsidP="00C43554">
            <w:pPr>
              <w:pStyle w:val="NormalWeb"/>
              <w:spacing w:before="0" w:beforeAutospacing="0" w:after="0" w:afterAutospacing="0"/>
              <w:rPr>
                <w:rFonts w:ascii="Calibri" w:hAnsi="Calibri" w:cs="Calibri"/>
                <w:b/>
                <w:bCs/>
                <w:color w:val="000000"/>
                <w:sz w:val="20"/>
                <w:szCs w:val="20"/>
              </w:rPr>
            </w:pPr>
          </w:p>
          <w:p w14:paraId="400D699C" w14:textId="3BE10CD1" w:rsidR="0006415E" w:rsidRDefault="0006415E" w:rsidP="00C43554">
            <w:pPr>
              <w:rPr>
                <w:color w:val="000000"/>
                <w:sz w:val="20"/>
                <w:szCs w:val="20"/>
                <w:lang w:eastAsia="en-GB"/>
              </w:rPr>
            </w:pPr>
          </w:p>
          <w:p w14:paraId="4E6487EA" w14:textId="77777777" w:rsidR="00825BB1" w:rsidRDefault="00825BB1" w:rsidP="00C43554">
            <w:pPr>
              <w:rPr>
                <w:color w:val="000000"/>
                <w:sz w:val="20"/>
                <w:szCs w:val="20"/>
                <w:lang w:eastAsia="en-GB"/>
              </w:rPr>
            </w:pPr>
          </w:p>
          <w:p w14:paraId="5D995A1D" w14:textId="77777777" w:rsidR="0006415E" w:rsidRDefault="0006415E" w:rsidP="00C43554">
            <w:pPr>
              <w:rPr>
                <w:color w:val="000000"/>
                <w:sz w:val="20"/>
                <w:szCs w:val="20"/>
                <w:lang w:eastAsia="en-GB"/>
              </w:rPr>
            </w:pPr>
          </w:p>
          <w:p w14:paraId="5F22FF92"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CB3799A" w14:textId="77777777" w:rsidR="0006415E" w:rsidRDefault="0006415E" w:rsidP="00C43554">
            <w:pPr>
              <w:rPr>
                <w:color w:val="000000"/>
                <w:sz w:val="20"/>
                <w:szCs w:val="20"/>
                <w:lang w:eastAsia="en-GB"/>
              </w:rPr>
            </w:pPr>
          </w:p>
          <w:p w14:paraId="6C4CE28F" w14:textId="77777777" w:rsidR="0006415E" w:rsidRDefault="0006415E" w:rsidP="00C43554">
            <w:pPr>
              <w:rPr>
                <w:color w:val="000000"/>
                <w:sz w:val="20"/>
                <w:szCs w:val="20"/>
                <w:lang w:eastAsia="en-GB"/>
              </w:rPr>
            </w:pPr>
          </w:p>
          <w:p w14:paraId="5C9C6B14"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7C4C417" w14:textId="77777777" w:rsidR="0006415E" w:rsidRPr="0072669A" w:rsidRDefault="0006415E" w:rsidP="00C43554">
            <w:pPr>
              <w:pStyle w:val="NormalWeb"/>
              <w:spacing w:before="0" w:beforeAutospacing="0" w:after="0" w:afterAutospacing="0"/>
              <w:rPr>
                <w:rFonts w:ascii="Calibri" w:hAnsi="Calibri" w:cs="Calibri"/>
                <w:b/>
                <w:bCs/>
                <w:color w:val="000000"/>
                <w:sz w:val="20"/>
                <w:szCs w:val="20"/>
              </w:rPr>
            </w:pPr>
          </w:p>
        </w:tc>
        <w:tc>
          <w:tcPr>
            <w:tcW w:w="5245" w:type="dxa"/>
          </w:tcPr>
          <w:p w14:paraId="52A3A0CA" w14:textId="77777777" w:rsidR="0006415E" w:rsidRDefault="0006415E" w:rsidP="00C43554">
            <w:pPr>
              <w:rPr>
                <w:color w:val="000000"/>
                <w:sz w:val="20"/>
                <w:szCs w:val="20"/>
                <w:lang w:eastAsia="en-GB"/>
              </w:rPr>
            </w:pPr>
          </w:p>
          <w:p w14:paraId="6A5C37BA" w14:textId="77777777" w:rsidR="0006415E" w:rsidRDefault="0006415E" w:rsidP="00C43554">
            <w:pPr>
              <w:rPr>
                <w:color w:val="000000"/>
                <w:sz w:val="20"/>
                <w:szCs w:val="20"/>
                <w:lang w:eastAsia="en-GB"/>
              </w:rPr>
            </w:pPr>
          </w:p>
          <w:p w14:paraId="6ED2CC4F" w14:textId="77777777" w:rsidR="0006415E" w:rsidRDefault="0006415E" w:rsidP="00C43554">
            <w:pPr>
              <w:rPr>
                <w:color w:val="000000"/>
                <w:sz w:val="20"/>
                <w:szCs w:val="20"/>
                <w:lang w:eastAsia="en-GB"/>
              </w:rPr>
            </w:pPr>
          </w:p>
          <w:p w14:paraId="3601C592" w14:textId="77777777" w:rsidR="0006415E" w:rsidRDefault="0006415E" w:rsidP="00C43554">
            <w:pPr>
              <w:rPr>
                <w:color w:val="000000"/>
                <w:sz w:val="20"/>
                <w:szCs w:val="20"/>
                <w:lang w:eastAsia="en-GB"/>
              </w:rPr>
            </w:pPr>
          </w:p>
          <w:p w14:paraId="2F1EEC1F" w14:textId="77777777" w:rsidR="0006415E" w:rsidRDefault="0006415E" w:rsidP="00C43554">
            <w:pPr>
              <w:rPr>
                <w:color w:val="000000"/>
                <w:sz w:val="20"/>
                <w:szCs w:val="20"/>
                <w:lang w:eastAsia="en-GB"/>
              </w:rPr>
            </w:pPr>
          </w:p>
          <w:p w14:paraId="50553C86"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0FFC3A8"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F020236"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2B1BA6F6"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EE100EF" w14:textId="77777777" w:rsidR="0006415E" w:rsidRPr="00F03533" w:rsidRDefault="0006415E" w:rsidP="00C43554">
            <w:pPr>
              <w:rPr>
                <w:color w:val="000000"/>
                <w:sz w:val="20"/>
                <w:szCs w:val="20"/>
                <w:lang w:eastAsia="en-GB"/>
              </w:rPr>
            </w:pPr>
          </w:p>
        </w:tc>
      </w:tr>
      <w:tr w:rsidR="0006415E" w:rsidRPr="00185BAA" w14:paraId="708A593C" w14:textId="77777777" w:rsidTr="00C43554">
        <w:tc>
          <w:tcPr>
            <w:tcW w:w="2972" w:type="dxa"/>
          </w:tcPr>
          <w:p w14:paraId="533730B8" w14:textId="77777777" w:rsidR="0006415E" w:rsidRPr="00F03533" w:rsidRDefault="0006415E" w:rsidP="00C43554">
            <w:pPr>
              <w:rPr>
                <w:color w:val="000000"/>
                <w:sz w:val="20"/>
                <w:szCs w:val="20"/>
                <w:lang w:eastAsia="en-GB"/>
              </w:rPr>
            </w:pPr>
            <w:r w:rsidRPr="00185BAA">
              <w:rPr>
                <w:color w:val="000000"/>
                <w:sz w:val="20"/>
                <w:szCs w:val="20"/>
                <w:lang w:eastAsia="en-GB"/>
              </w:rPr>
              <w:lastRenderedPageBreak/>
              <w:t>(c) How can the instrument create an incentive-based approach and enabling environment such that it is in everyone’s interest to implement their obligations?</w:t>
            </w:r>
          </w:p>
        </w:tc>
        <w:tc>
          <w:tcPr>
            <w:tcW w:w="6095" w:type="dxa"/>
          </w:tcPr>
          <w:p w14:paraId="5E71EDEF" w14:textId="22F188B1" w:rsidR="0006415E" w:rsidRDefault="0006415E" w:rsidP="00C43554">
            <w:pPr>
              <w:rPr>
                <w:color w:val="000000"/>
                <w:sz w:val="20"/>
                <w:szCs w:val="20"/>
                <w:lang w:eastAsia="en-GB"/>
              </w:rPr>
            </w:pPr>
          </w:p>
          <w:p w14:paraId="2715C1EC" w14:textId="08BD497D" w:rsidR="0006415E" w:rsidRDefault="0006415E" w:rsidP="00C43554">
            <w:pPr>
              <w:rPr>
                <w:color w:val="000000"/>
                <w:sz w:val="20"/>
                <w:szCs w:val="20"/>
                <w:lang w:eastAsia="en-GB"/>
              </w:rPr>
            </w:pPr>
          </w:p>
          <w:p w14:paraId="60B8F036" w14:textId="31E4437A" w:rsidR="0006415E" w:rsidRDefault="0006415E" w:rsidP="00C43554">
            <w:pPr>
              <w:rPr>
                <w:color w:val="000000"/>
                <w:sz w:val="20"/>
                <w:szCs w:val="20"/>
                <w:lang w:eastAsia="en-GB"/>
              </w:rPr>
            </w:pPr>
          </w:p>
          <w:p w14:paraId="1CFD5C77" w14:textId="77777777" w:rsidR="0006415E" w:rsidRDefault="0006415E" w:rsidP="00C43554">
            <w:pPr>
              <w:rPr>
                <w:color w:val="000000"/>
                <w:sz w:val="20"/>
                <w:szCs w:val="20"/>
                <w:lang w:eastAsia="en-GB"/>
              </w:rPr>
            </w:pPr>
          </w:p>
          <w:p w14:paraId="53C1CD67" w14:textId="77777777" w:rsidR="0006415E" w:rsidRDefault="0006415E" w:rsidP="00C43554">
            <w:pPr>
              <w:rPr>
                <w:color w:val="000000"/>
                <w:sz w:val="20"/>
                <w:szCs w:val="20"/>
                <w:lang w:eastAsia="en-GB"/>
              </w:rPr>
            </w:pPr>
          </w:p>
          <w:p w14:paraId="4CF1D19E" w14:textId="77777777" w:rsidR="0006415E" w:rsidRDefault="0006415E" w:rsidP="00C43554">
            <w:pPr>
              <w:rPr>
                <w:color w:val="000000"/>
                <w:sz w:val="20"/>
                <w:szCs w:val="20"/>
                <w:lang w:eastAsia="en-GB"/>
              </w:rPr>
            </w:pPr>
          </w:p>
          <w:p w14:paraId="74037522" w14:textId="77777777" w:rsidR="0006415E" w:rsidRPr="004A6BED" w:rsidRDefault="0006415E" w:rsidP="00C43554">
            <w:pPr>
              <w:pStyle w:val="NormalWeb"/>
              <w:spacing w:before="0" w:beforeAutospacing="0" w:after="0" w:afterAutospacing="0"/>
              <w:rPr>
                <w:rFonts w:ascii="Calibri" w:hAnsi="Calibri" w:cs="Calibri"/>
                <w:b/>
                <w:bCs/>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3B19848" w14:textId="77777777" w:rsidR="0006415E" w:rsidRPr="004A6BED" w:rsidRDefault="0006415E" w:rsidP="00C43554">
            <w:pPr>
              <w:rPr>
                <w:b/>
                <w:bCs/>
                <w:color w:val="000000"/>
                <w:sz w:val="20"/>
                <w:szCs w:val="20"/>
                <w:lang w:eastAsia="en-GB"/>
              </w:rPr>
            </w:pPr>
          </w:p>
          <w:p w14:paraId="0F2BD09C" w14:textId="77777777" w:rsidR="0006415E" w:rsidRPr="004A6BED" w:rsidRDefault="0006415E" w:rsidP="00C43554">
            <w:pPr>
              <w:rPr>
                <w:b/>
                <w:bCs/>
                <w:color w:val="000000"/>
                <w:sz w:val="20"/>
                <w:szCs w:val="20"/>
                <w:lang w:eastAsia="en-GB"/>
              </w:rPr>
            </w:pPr>
          </w:p>
          <w:p w14:paraId="1EEEAAF8" w14:textId="77777777" w:rsidR="0006415E" w:rsidRPr="004A6BED" w:rsidRDefault="0006415E" w:rsidP="00C43554">
            <w:pPr>
              <w:pStyle w:val="NormalWeb"/>
              <w:spacing w:before="0" w:beforeAutospacing="0" w:after="0" w:afterAutospacing="0"/>
              <w:rPr>
                <w:rFonts w:ascii="Calibri" w:hAnsi="Calibri" w:cs="Calibri"/>
                <w:b/>
                <w:bCs/>
                <w:color w:val="000000"/>
                <w:sz w:val="20"/>
                <w:szCs w:val="20"/>
              </w:rPr>
            </w:pPr>
          </w:p>
          <w:p w14:paraId="4521ABB5" w14:textId="77777777" w:rsidR="0006415E" w:rsidRPr="004A6BED" w:rsidRDefault="0006415E" w:rsidP="00C43554">
            <w:pPr>
              <w:rPr>
                <w:b/>
                <w:bCs/>
                <w:color w:val="000000"/>
                <w:sz w:val="20"/>
                <w:szCs w:val="20"/>
                <w:lang w:eastAsia="en-GB"/>
              </w:rPr>
            </w:pPr>
          </w:p>
          <w:p w14:paraId="37C520C3" w14:textId="77777777" w:rsidR="0006415E" w:rsidRPr="00F03533" w:rsidRDefault="0006415E" w:rsidP="00C43554">
            <w:pPr>
              <w:rPr>
                <w:color w:val="000000"/>
                <w:sz w:val="20"/>
                <w:szCs w:val="20"/>
                <w:lang w:eastAsia="en-GB"/>
              </w:rPr>
            </w:pPr>
          </w:p>
        </w:tc>
        <w:tc>
          <w:tcPr>
            <w:tcW w:w="5245" w:type="dxa"/>
          </w:tcPr>
          <w:p w14:paraId="2086A2CC" w14:textId="77777777" w:rsidR="0006415E" w:rsidRDefault="0006415E" w:rsidP="00C43554">
            <w:pPr>
              <w:rPr>
                <w:color w:val="000000"/>
                <w:sz w:val="20"/>
                <w:szCs w:val="20"/>
                <w:lang w:eastAsia="en-GB"/>
              </w:rPr>
            </w:pPr>
          </w:p>
          <w:p w14:paraId="35039CAC" w14:textId="77777777" w:rsidR="0006415E" w:rsidRDefault="0006415E" w:rsidP="00C43554">
            <w:pPr>
              <w:rPr>
                <w:color w:val="000000"/>
                <w:sz w:val="20"/>
                <w:szCs w:val="20"/>
                <w:lang w:eastAsia="en-GB"/>
              </w:rPr>
            </w:pPr>
          </w:p>
          <w:p w14:paraId="669E3E03" w14:textId="77777777" w:rsidR="0006415E" w:rsidRDefault="0006415E" w:rsidP="00C43554">
            <w:pPr>
              <w:rPr>
                <w:color w:val="000000"/>
                <w:sz w:val="20"/>
                <w:szCs w:val="20"/>
                <w:lang w:eastAsia="en-GB"/>
              </w:rPr>
            </w:pPr>
          </w:p>
          <w:p w14:paraId="5FBDD686" w14:textId="77777777" w:rsidR="0006415E" w:rsidRDefault="0006415E" w:rsidP="00C43554">
            <w:pPr>
              <w:rPr>
                <w:color w:val="000000"/>
                <w:sz w:val="20"/>
                <w:szCs w:val="20"/>
                <w:lang w:eastAsia="en-GB"/>
              </w:rPr>
            </w:pPr>
          </w:p>
          <w:p w14:paraId="10DBBFEE"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95EBA7E" w14:textId="77777777" w:rsidR="0006415E" w:rsidRDefault="0006415E" w:rsidP="00C43554">
            <w:pPr>
              <w:pStyle w:val="NormalWeb"/>
              <w:spacing w:before="0" w:beforeAutospacing="0" w:after="0" w:afterAutospacing="0"/>
              <w:rPr>
                <w:rFonts w:ascii="Calibri" w:hAnsi="Calibri" w:cs="Calibri"/>
                <w:b/>
                <w:bCs/>
                <w:color w:val="FF0000"/>
                <w:sz w:val="20"/>
                <w:szCs w:val="20"/>
              </w:rPr>
            </w:pPr>
          </w:p>
          <w:p w14:paraId="222553FC"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D13A6B8"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45EF8EDA"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124808E8" w14:textId="77777777" w:rsidR="0006415E" w:rsidRDefault="0006415E" w:rsidP="00C43554">
            <w:pPr>
              <w:rPr>
                <w:color w:val="000000"/>
                <w:sz w:val="20"/>
                <w:szCs w:val="20"/>
                <w:lang w:eastAsia="en-GB"/>
              </w:rPr>
            </w:pPr>
          </w:p>
        </w:tc>
      </w:tr>
      <w:tr w:rsidR="0006415E" w:rsidRPr="00185BAA" w14:paraId="6C30A6F2" w14:textId="77777777" w:rsidTr="00C43554">
        <w:tc>
          <w:tcPr>
            <w:tcW w:w="9067" w:type="dxa"/>
            <w:gridSpan w:val="2"/>
            <w:shd w:val="clear" w:color="auto" w:fill="DBE5F1" w:themeFill="accent1" w:themeFillTint="33"/>
          </w:tcPr>
          <w:p w14:paraId="068E5267" w14:textId="77777777" w:rsidR="0006415E" w:rsidRDefault="0006415E" w:rsidP="00C43554">
            <w:pPr>
              <w:rPr>
                <w:color w:val="000000"/>
                <w:sz w:val="20"/>
                <w:szCs w:val="20"/>
                <w:lang w:eastAsia="en-GB"/>
              </w:rPr>
            </w:pPr>
          </w:p>
          <w:p w14:paraId="1CFBF9C9" w14:textId="77777777" w:rsidR="0006415E" w:rsidRDefault="0006415E" w:rsidP="00C43554">
            <w:pPr>
              <w:rPr>
                <w:color w:val="000000"/>
                <w:sz w:val="20"/>
                <w:szCs w:val="20"/>
                <w:lang w:eastAsia="en-GB"/>
              </w:rPr>
            </w:pPr>
            <w:r w:rsidRPr="00185BAA">
              <w:rPr>
                <w:color w:val="000000"/>
                <w:sz w:val="20"/>
                <w:szCs w:val="20"/>
                <w:lang w:eastAsia="en-GB"/>
              </w:rPr>
              <w:t>27. Considerations in structuring the process to reach agreement</w:t>
            </w:r>
          </w:p>
          <w:p w14:paraId="09AA489F" w14:textId="77777777" w:rsidR="0006415E" w:rsidRPr="00F03533" w:rsidRDefault="0006415E" w:rsidP="00C43554">
            <w:pPr>
              <w:rPr>
                <w:color w:val="000000"/>
                <w:sz w:val="20"/>
                <w:szCs w:val="20"/>
                <w:lang w:eastAsia="en-GB"/>
              </w:rPr>
            </w:pPr>
          </w:p>
        </w:tc>
        <w:tc>
          <w:tcPr>
            <w:tcW w:w="5245" w:type="dxa"/>
            <w:shd w:val="clear" w:color="auto" w:fill="DBE5F1" w:themeFill="accent1" w:themeFillTint="33"/>
          </w:tcPr>
          <w:p w14:paraId="64B0C2DE" w14:textId="77777777" w:rsidR="0006415E" w:rsidRPr="00185BAA" w:rsidRDefault="0006415E" w:rsidP="00C43554">
            <w:pPr>
              <w:rPr>
                <w:color w:val="000000"/>
                <w:sz w:val="20"/>
                <w:szCs w:val="20"/>
                <w:lang w:eastAsia="en-GB"/>
              </w:rPr>
            </w:pPr>
          </w:p>
        </w:tc>
      </w:tr>
      <w:tr w:rsidR="0006415E" w:rsidRPr="00185BAA" w14:paraId="7503DFDB" w14:textId="77777777" w:rsidTr="00C43554">
        <w:tc>
          <w:tcPr>
            <w:tcW w:w="2972" w:type="dxa"/>
          </w:tcPr>
          <w:p w14:paraId="21818C20" w14:textId="77777777" w:rsidR="0006415E" w:rsidRPr="00F03533" w:rsidRDefault="0006415E" w:rsidP="00C43554">
            <w:pPr>
              <w:rPr>
                <w:color w:val="000000"/>
                <w:sz w:val="20"/>
                <w:szCs w:val="20"/>
                <w:lang w:eastAsia="en-GB"/>
              </w:rPr>
            </w:pPr>
            <w:r w:rsidRPr="00185BAA">
              <w:rPr>
                <w:color w:val="000000"/>
                <w:sz w:val="20"/>
                <w:szCs w:val="20"/>
                <w:lang w:eastAsia="en-GB"/>
              </w:rPr>
              <w:t>(a) On what issues can early agreement be envisaged? </w:t>
            </w:r>
          </w:p>
        </w:tc>
        <w:tc>
          <w:tcPr>
            <w:tcW w:w="6095" w:type="dxa"/>
          </w:tcPr>
          <w:p w14:paraId="53C09793" w14:textId="77777777" w:rsidR="0006415E" w:rsidRDefault="0006415E" w:rsidP="00C43554">
            <w:pPr>
              <w:rPr>
                <w:color w:val="000000"/>
                <w:sz w:val="20"/>
                <w:szCs w:val="20"/>
                <w:lang w:eastAsia="en-GB"/>
              </w:rPr>
            </w:pPr>
          </w:p>
          <w:p w14:paraId="3DCE1439" w14:textId="77777777" w:rsidR="00613C8F" w:rsidRDefault="00613C8F" w:rsidP="00C43554">
            <w:pPr>
              <w:rPr>
                <w:color w:val="000000"/>
                <w:sz w:val="20"/>
                <w:szCs w:val="20"/>
                <w:lang w:eastAsia="en-GB"/>
              </w:rPr>
            </w:pPr>
          </w:p>
          <w:p w14:paraId="25EAA7B9" w14:textId="77777777" w:rsidR="00613C8F" w:rsidRDefault="00613C8F" w:rsidP="00613C8F">
            <w:pPr>
              <w:rPr>
                <w:color w:val="000000"/>
                <w:sz w:val="20"/>
                <w:szCs w:val="20"/>
                <w:lang w:eastAsia="en-GB"/>
              </w:rPr>
            </w:pPr>
          </w:p>
          <w:p w14:paraId="363135F4" w14:textId="77777777" w:rsidR="00613C8F" w:rsidRDefault="00613C8F" w:rsidP="00613C8F">
            <w:pPr>
              <w:rPr>
                <w:color w:val="000000"/>
                <w:sz w:val="20"/>
                <w:szCs w:val="20"/>
                <w:lang w:eastAsia="en-GB"/>
              </w:rPr>
            </w:pPr>
          </w:p>
          <w:p w14:paraId="18EFB200" w14:textId="77777777" w:rsidR="00613C8F" w:rsidRDefault="00613C8F" w:rsidP="00613C8F">
            <w:pPr>
              <w:pStyle w:val="NormalWeb"/>
              <w:spacing w:before="0" w:beforeAutospacing="0" w:after="0" w:afterAutospacing="0"/>
              <w:rPr>
                <w:rFonts w:ascii="Calibri" w:hAnsi="Calibri" w:cs="Calibri"/>
                <w:color w:val="000000"/>
                <w:sz w:val="20"/>
                <w:szCs w:val="20"/>
              </w:rPr>
            </w:pPr>
          </w:p>
          <w:p w14:paraId="3E8C741B" w14:textId="77777777" w:rsidR="00613C8F" w:rsidRDefault="00613C8F" w:rsidP="00613C8F">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A23EEA5" w14:textId="77777777" w:rsidR="00613C8F" w:rsidRDefault="00613C8F" w:rsidP="00C43554">
            <w:pPr>
              <w:rPr>
                <w:color w:val="000000"/>
                <w:sz w:val="20"/>
                <w:szCs w:val="20"/>
                <w:lang w:eastAsia="en-GB"/>
              </w:rPr>
            </w:pPr>
          </w:p>
          <w:p w14:paraId="01E964FF" w14:textId="2D4EFBF0" w:rsidR="00613C8F" w:rsidRPr="00F03533" w:rsidRDefault="00613C8F" w:rsidP="00C43554">
            <w:pPr>
              <w:rPr>
                <w:color w:val="000000"/>
                <w:sz w:val="20"/>
                <w:szCs w:val="20"/>
                <w:lang w:eastAsia="en-GB"/>
              </w:rPr>
            </w:pPr>
          </w:p>
        </w:tc>
        <w:tc>
          <w:tcPr>
            <w:tcW w:w="5245" w:type="dxa"/>
          </w:tcPr>
          <w:p w14:paraId="5886C6BC" w14:textId="77777777" w:rsidR="0006415E" w:rsidRDefault="0006415E" w:rsidP="00C43554">
            <w:pPr>
              <w:rPr>
                <w:color w:val="000000"/>
                <w:sz w:val="20"/>
                <w:szCs w:val="20"/>
                <w:lang w:eastAsia="en-GB"/>
              </w:rPr>
            </w:pPr>
          </w:p>
          <w:p w14:paraId="4E57F7CE" w14:textId="77777777" w:rsidR="00613C8F" w:rsidRDefault="00613C8F" w:rsidP="00C43554">
            <w:pPr>
              <w:rPr>
                <w:color w:val="000000"/>
                <w:sz w:val="20"/>
                <w:szCs w:val="20"/>
                <w:lang w:eastAsia="en-GB"/>
              </w:rPr>
            </w:pPr>
          </w:p>
          <w:p w14:paraId="1FCA7D31" w14:textId="77777777" w:rsidR="00613C8F" w:rsidRDefault="00613C8F" w:rsidP="00613C8F">
            <w:pPr>
              <w:rPr>
                <w:color w:val="000000"/>
                <w:sz w:val="20"/>
                <w:szCs w:val="20"/>
                <w:lang w:eastAsia="en-GB"/>
              </w:rPr>
            </w:pPr>
          </w:p>
          <w:p w14:paraId="36319519" w14:textId="77777777" w:rsidR="00613C8F" w:rsidRDefault="00613C8F" w:rsidP="00613C8F">
            <w:pPr>
              <w:rPr>
                <w:color w:val="000000"/>
                <w:sz w:val="20"/>
                <w:szCs w:val="20"/>
                <w:lang w:eastAsia="en-GB"/>
              </w:rPr>
            </w:pPr>
          </w:p>
          <w:p w14:paraId="2731A0D2" w14:textId="77777777" w:rsidR="00613C8F" w:rsidRDefault="00613C8F" w:rsidP="00613C8F">
            <w:pPr>
              <w:pStyle w:val="NormalWeb"/>
              <w:spacing w:before="0" w:beforeAutospacing="0" w:after="0" w:afterAutospacing="0"/>
              <w:rPr>
                <w:rFonts w:ascii="Calibri" w:hAnsi="Calibri" w:cs="Calibri"/>
                <w:color w:val="000000"/>
                <w:sz w:val="20"/>
                <w:szCs w:val="20"/>
              </w:rPr>
            </w:pPr>
          </w:p>
          <w:p w14:paraId="35F36FBB" w14:textId="77777777" w:rsidR="00613C8F" w:rsidRDefault="00613C8F" w:rsidP="00613C8F">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1D4350B" w14:textId="458304B2" w:rsidR="00613C8F" w:rsidRPr="00F03533" w:rsidRDefault="00613C8F" w:rsidP="00C43554">
            <w:pPr>
              <w:rPr>
                <w:color w:val="000000"/>
                <w:sz w:val="20"/>
                <w:szCs w:val="20"/>
                <w:lang w:eastAsia="en-GB"/>
              </w:rPr>
            </w:pPr>
          </w:p>
        </w:tc>
      </w:tr>
      <w:tr w:rsidR="0006415E" w:rsidRPr="00185BAA" w14:paraId="14DE8101" w14:textId="77777777" w:rsidTr="00C43554">
        <w:tc>
          <w:tcPr>
            <w:tcW w:w="2972" w:type="dxa"/>
          </w:tcPr>
          <w:p w14:paraId="30AFC4E1" w14:textId="77777777" w:rsidR="0006415E" w:rsidRDefault="0006415E" w:rsidP="00C43554">
            <w:pPr>
              <w:rPr>
                <w:color w:val="000000"/>
                <w:sz w:val="20"/>
                <w:szCs w:val="20"/>
                <w:lang w:eastAsia="en-GB"/>
              </w:rPr>
            </w:pPr>
            <w:r w:rsidRPr="00185BAA">
              <w:rPr>
                <w:color w:val="000000"/>
                <w:sz w:val="20"/>
                <w:szCs w:val="20"/>
                <w:lang w:eastAsia="en-GB"/>
              </w:rPr>
              <w:t>(b) What areas require further work to be undertaken by the secretariat or by the Chair of the committee?</w:t>
            </w:r>
          </w:p>
          <w:p w14:paraId="6220AA00" w14:textId="77777777" w:rsidR="0006415E" w:rsidRDefault="0006415E" w:rsidP="00C43554">
            <w:pPr>
              <w:rPr>
                <w:color w:val="000000"/>
                <w:sz w:val="20"/>
                <w:szCs w:val="20"/>
                <w:lang w:eastAsia="en-GB"/>
              </w:rPr>
            </w:pPr>
          </w:p>
          <w:p w14:paraId="1A26C008" w14:textId="77777777" w:rsidR="0006415E" w:rsidRPr="00F03533" w:rsidRDefault="0006415E" w:rsidP="00C43554">
            <w:pPr>
              <w:rPr>
                <w:color w:val="000000"/>
                <w:sz w:val="20"/>
                <w:szCs w:val="20"/>
                <w:lang w:eastAsia="en-GB"/>
              </w:rPr>
            </w:pPr>
          </w:p>
        </w:tc>
        <w:tc>
          <w:tcPr>
            <w:tcW w:w="6095" w:type="dxa"/>
          </w:tcPr>
          <w:p w14:paraId="12636174" w14:textId="47DC1EF2" w:rsidR="0006415E" w:rsidRDefault="0006415E" w:rsidP="00C43554">
            <w:pPr>
              <w:pStyle w:val="NormalWeb"/>
              <w:spacing w:before="0" w:beforeAutospacing="0" w:after="0" w:afterAutospacing="0"/>
              <w:rPr>
                <w:rFonts w:ascii="Calibri" w:hAnsi="Calibri" w:cs="Calibri"/>
                <w:color w:val="000000"/>
                <w:sz w:val="20"/>
                <w:szCs w:val="20"/>
              </w:rPr>
            </w:pPr>
          </w:p>
          <w:p w14:paraId="629BFC1C" w14:textId="1523A1FB" w:rsidR="0006415E" w:rsidRDefault="0006415E" w:rsidP="00C43554">
            <w:pPr>
              <w:pStyle w:val="NormalWeb"/>
              <w:spacing w:before="0" w:beforeAutospacing="0" w:after="0" w:afterAutospacing="0"/>
              <w:rPr>
                <w:rFonts w:ascii="Calibri" w:hAnsi="Calibri" w:cs="Calibri"/>
                <w:color w:val="000000"/>
                <w:sz w:val="20"/>
                <w:szCs w:val="20"/>
              </w:rPr>
            </w:pPr>
          </w:p>
          <w:p w14:paraId="1309CB90" w14:textId="79D321AF" w:rsidR="0006415E" w:rsidRDefault="0006415E" w:rsidP="00C43554">
            <w:pPr>
              <w:pStyle w:val="NormalWeb"/>
              <w:spacing w:before="0" w:beforeAutospacing="0" w:after="0" w:afterAutospacing="0"/>
              <w:rPr>
                <w:rFonts w:ascii="Calibri" w:hAnsi="Calibri" w:cs="Calibri"/>
                <w:color w:val="000000"/>
                <w:sz w:val="20"/>
                <w:szCs w:val="20"/>
              </w:rPr>
            </w:pPr>
          </w:p>
          <w:p w14:paraId="10B5B9A1" w14:textId="269F20CB" w:rsidR="0006415E" w:rsidRDefault="0006415E" w:rsidP="00C43554">
            <w:pPr>
              <w:pStyle w:val="NormalWeb"/>
              <w:spacing w:before="0" w:beforeAutospacing="0" w:after="0" w:afterAutospacing="0"/>
              <w:rPr>
                <w:rFonts w:ascii="Calibri" w:hAnsi="Calibri" w:cs="Calibri"/>
                <w:color w:val="000000"/>
                <w:sz w:val="20"/>
                <w:szCs w:val="20"/>
              </w:rPr>
            </w:pPr>
          </w:p>
          <w:p w14:paraId="41B9D447" w14:textId="11117B0B" w:rsidR="0006415E" w:rsidRDefault="0006415E" w:rsidP="00C43554">
            <w:pPr>
              <w:pStyle w:val="NormalWeb"/>
              <w:spacing w:before="0" w:beforeAutospacing="0" w:after="0" w:afterAutospacing="0"/>
              <w:rPr>
                <w:rFonts w:ascii="Calibri" w:hAnsi="Calibri" w:cs="Calibri"/>
                <w:color w:val="000000"/>
                <w:sz w:val="20"/>
                <w:szCs w:val="20"/>
              </w:rPr>
            </w:pPr>
          </w:p>
          <w:p w14:paraId="66AA00E7"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099E5ADD" w14:textId="77777777" w:rsidR="0006415E" w:rsidRDefault="0006415E" w:rsidP="00C43554">
            <w:pPr>
              <w:rPr>
                <w:color w:val="000000"/>
                <w:sz w:val="20"/>
                <w:szCs w:val="20"/>
                <w:lang w:eastAsia="en-GB"/>
              </w:rPr>
            </w:pPr>
          </w:p>
          <w:p w14:paraId="1B107AD9"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24590E6" w14:textId="77777777" w:rsidR="0006415E" w:rsidRDefault="0006415E" w:rsidP="00C43554">
            <w:pPr>
              <w:rPr>
                <w:color w:val="000000"/>
                <w:sz w:val="20"/>
                <w:szCs w:val="20"/>
                <w:lang w:eastAsia="en-GB"/>
              </w:rPr>
            </w:pPr>
          </w:p>
          <w:p w14:paraId="21D4BEFE" w14:textId="77777777" w:rsidR="0006415E" w:rsidRDefault="0006415E" w:rsidP="00C43554">
            <w:pPr>
              <w:rPr>
                <w:color w:val="000000"/>
                <w:sz w:val="20"/>
                <w:szCs w:val="20"/>
                <w:lang w:eastAsia="en-GB"/>
              </w:rPr>
            </w:pPr>
          </w:p>
          <w:p w14:paraId="79AFDE47"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6AEF38FC" w14:textId="77777777" w:rsidR="0006415E" w:rsidRPr="00E4624A" w:rsidRDefault="0006415E" w:rsidP="00C43554">
            <w:pPr>
              <w:pStyle w:val="NormalWeb"/>
              <w:spacing w:before="0" w:beforeAutospacing="0" w:after="0" w:afterAutospacing="0"/>
              <w:rPr>
                <w:rFonts w:ascii="Calibri" w:hAnsi="Calibri" w:cs="Calibri"/>
                <w:color w:val="000000"/>
                <w:sz w:val="20"/>
                <w:szCs w:val="20"/>
              </w:rPr>
            </w:pPr>
          </w:p>
        </w:tc>
        <w:tc>
          <w:tcPr>
            <w:tcW w:w="5245" w:type="dxa"/>
          </w:tcPr>
          <w:p w14:paraId="766A0AAA" w14:textId="77777777" w:rsidR="0006415E" w:rsidRDefault="0006415E" w:rsidP="00C43554">
            <w:pPr>
              <w:rPr>
                <w:color w:val="000000"/>
                <w:sz w:val="20"/>
                <w:szCs w:val="20"/>
                <w:lang w:eastAsia="en-GB"/>
              </w:rPr>
            </w:pPr>
          </w:p>
          <w:p w14:paraId="5D2803FB" w14:textId="77777777" w:rsidR="0006415E" w:rsidRDefault="0006415E" w:rsidP="00C43554">
            <w:pPr>
              <w:pStyle w:val="NormalWeb"/>
              <w:spacing w:before="0" w:beforeAutospacing="0" w:after="0" w:afterAutospacing="0"/>
              <w:ind w:left="-47"/>
              <w:rPr>
                <w:rFonts w:ascii="Calibri" w:hAnsi="Calibri" w:cs="Calibri"/>
                <w:color w:val="000000"/>
                <w:sz w:val="20"/>
                <w:szCs w:val="20"/>
              </w:rPr>
            </w:pPr>
          </w:p>
          <w:p w14:paraId="155236A9" w14:textId="77777777" w:rsidR="0006415E" w:rsidRDefault="0006415E" w:rsidP="00C43554">
            <w:pPr>
              <w:rPr>
                <w:color w:val="000000"/>
                <w:sz w:val="20"/>
                <w:szCs w:val="20"/>
                <w:lang w:eastAsia="en-GB"/>
              </w:rPr>
            </w:pPr>
          </w:p>
          <w:p w14:paraId="0E07B50F" w14:textId="77777777" w:rsidR="0006415E" w:rsidRDefault="0006415E" w:rsidP="00C43554">
            <w:pPr>
              <w:rPr>
                <w:color w:val="000000"/>
                <w:sz w:val="20"/>
                <w:szCs w:val="20"/>
                <w:lang w:eastAsia="en-GB"/>
              </w:rPr>
            </w:pPr>
          </w:p>
          <w:p w14:paraId="58B9B4BF" w14:textId="77777777" w:rsidR="0006415E" w:rsidRDefault="0006415E" w:rsidP="00C43554">
            <w:pPr>
              <w:rPr>
                <w:color w:val="000000"/>
                <w:sz w:val="20"/>
                <w:szCs w:val="20"/>
                <w:lang w:eastAsia="en-GB"/>
              </w:rPr>
            </w:pPr>
          </w:p>
          <w:p w14:paraId="6757FB58" w14:textId="77777777" w:rsidR="0006415E" w:rsidRDefault="0006415E" w:rsidP="00C43554">
            <w:pPr>
              <w:rPr>
                <w:color w:val="000000"/>
                <w:sz w:val="20"/>
                <w:szCs w:val="20"/>
                <w:lang w:eastAsia="en-GB"/>
              </w:rPr>
            </w:pPr>
          </w:p>
          <w:p w14:paraId="355257C1"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32FD5976"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C5DCF3F"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75E47362"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582B6C17" w14:textId="77777777" w:rsidR="0006415E" w:rsidRPr="00F03533" w:rsidRDefault="0006415E" w:rsidP="00C43554">
            <w:pPr>
              <w:rPr>
                <w:color w:val="000000"/>
                <w:sz w:val="20"/>
                <w:szCs w:val="20"/>
                <w:lang w:eastAsia="en-GB"/>
              </w:rPr>
            </w:pPr>
          </w:p>
        </w:tc>
      </w:tr>
      <w:tr w:rsidR="0006415E" w:rsidRPr="00185BAA" w14:paraId="3A059BB7" w14:textId="77777777" w:rsidTr="00C43554">
        <w:tc>
          <w:tcPr>
            <w:tcW w:w="2972" w:type="dxa"/>
          </w:tcPr>
          <w:p w14:paraId="3707C441" w14:textId="77777777" w:rsidR="0006415E" w:rsidRPr="00185BAA" w:rsidRDefault="0006415E" w:rsidP="00C43554">
            <w:pPr>
              <w:rPr>
                <w:color w:val="000000"/>
                <w:sz w:val="20"/>
                <w:szCs w:val="20"/>
                <w:lang w:eastAsia="en-GB"/>
              </w:rPr>
            </w:pPr>
            <w:r w:rsidRPr="00185BAA">
              <w:rPr>
                <w:color w:val="000000"/>
                <w:sz w:val="20"/>
                <w:szCs w:val="20"/>
                <w:lang w:eastAsia="en-GB"/>
              </w:rPr>
              <w:t>By when?</w:t>
            </w:r>
          </w:p>
        </w:tc>
        <w:tc>
          <w:tcPr>
            <w:tcW w:w="6095" w:type="dxa"/>
          </w:tcPr>
          <w:p w14:paraId="56BDE9B0" w14:textId="13252933" w:rsidR="00260026" w:rsidRDefault="00260026" w:rsidP="00260026">
            <w:pPr>
              <w:rPr>
                <w:color w:val="000000"/>
                <w:sz w:val="20"/>
                <w:szCs w:val="20"/>
                <w:lang w:eastAsia="en-GB"/>
              </w:rPr>
            </w:pPr>
          </w:p>
          <w:p w14:paraId="13AA433A" w14:textId="77777777" w:rsidR="00260026" w:rsidRDefault="00260026" w:rsidP="00260026">
            <w:pPr>
              <w:rPr>
                <w:color w:val="000000"/>
                <w:sz w:val="20"/>
                <w:szCs w:val="20"/>
                <w:lang w:eastAsia="en-GB"/>
              </w:rPr>
            </w:pPr>
          </w:p>
          <w:p w14:paraId="4EBAE4EC" w14:textId="77777777" w:rsidR="00260026" w:rsidRDefault="00260026" w:rsidP="00260026">
            <w:pPr>
              <w:rPr>
                <w:color w:val="000000"/>
                <w:sz w:val="20"/>
                <w:szCs w:val="20"/>
                <w:lang w:eastAsia="en-GB"/>
              </w:rPr>
            </w:pPr>
          </w:p>
          <w:p w14:paraId="72ED0DBE" w14:textId="77777777" w:rsidR="00260026" w:rsidRDefault="00260026" w:rsidP="00260026">
            <w:pPr>
              <w:pStyle w:val="NormalWeb"/>
              <w:spacing w:before="0" w:beforeAutospacing="0" w:after="0" w:afterAutospacing="0"/>
              <w:rPr>
                <w:rFonts w:ascii="Calibri" w:hAnsi="Calibri" w:cs="Calibri"/>
                <w:color w:val="000000"/>
                <w:sz w:val="20"/>
                <w:szCs w:val="20"/>
              </w:rPr>
            </w:pPr>
          </w:p>
          <w:p w14:paraId="0B353454" w14:textId="77777777" w:rsidR="00260026" w:rsidRDefault="00260026" w:rsidP="00260026">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000B0A1" w14:textId="77777777" w:rsidR="0006415E" w:rsidRPr="00A9522F" w:rsidRDefault="0006415E" w:rsidP="00C43554">
            <w:pPr>
              <w:rPr>
                <w:color w:val="000000"/>
                <w:sz w:val="20"/>
                <w:szCs w:val="20"/>
                <w:lang w:eastAsia="en-GB"/>
              </w:rPr>
            </w:pPr>
          </w:p>
          <w:p w14:paraId="766BC62B" w14:textId="3BF8ED0A" w:rsidR="0006415E" w:rsidRDefault="0006415E" w:rsidP="00C43554">
            <w:pPr>
              <w:rPr>
                <w:color w:val="000000"/>
                <w:sz w:val="20"/>
                <w:szCs w:val="20"/>
                <w:lang w:eastAsia="en-GB"/>
              </w:rPr>
            </w:pPr>
          </w:p>
          <w:p w14:paraId="694BAA79" w14:textId="77777777" w:rsidR="0006415E" w:rsidRPr="00DC6200" w:rsidRDefault="0006415E" w:rsidP="00844B6C">
            <w:pPr>
              <w:pStyle w:val="NormalWeb"/>
              <w:spacing w:before="0" w:beforeAutospacing="0" w:after="0" w:afterAutospacing="0"/>
              <w:rPr>
                <w:rFonts w:ascii="Calibri" w:hAnsi="Calibri" w:cs="Calibri"/>
                <w:b/>
                <w:bCs/>
                <w:color w:val="000000"/>
                <w:sz w:val="20"/>
                <w:szCs w:val="20"/>
              </w:rPr>
            </w:pPr>
          </w:p>
        </w:tc>
        <w:tc>
          <w:tcPr>
            <w:tcW w:w="5245" w:type="dxa"/>
          </w:tcPr>
          <w:p w14:paraId="05E1B64E" w14:textId="77777777" w:rsidR="00260026" w:rsidRDefault="00260026" w:rsidP="00260026">
            <w:pPr>
              <w:rPr>
                <w:color w:val="000000"/>
                <w:sz w:val="20"/>
                <w:szCs w:val="20"/>
                <w:lang w:eastAsia="en-GB"/>
              </w:rPr>
            </w:pPr>
          </w:p>
          <w:p w14:paraId="3F1B8496" w14:textId="4798DC2A" w:rsidR="00260026" w:rsidRDefault="00260026" w:rsidP="00260026">
            <w:pPr>
              <w:rPr>
                <w:color w:val="000000"/>
                <w:sz w:val="20"/>
                <w:szCs w:val="20"/>
                <w:lang w:eastAsia="en-GB"/>
              </w:rPr>
            </w:pPr>
          </w:p>
          <w:p w14:paraId="4E431A2A" w14:textId="77777777" w:rsidR="00260026" w:rsidRDefault="00260026" w:rsidP="00260026">
            <w:pPr>
              <w:rPr>
                <w:color w:val="000000"/>
                <w:sz w:val="20"/>
                <w:szCs w:val="20"/>
                <w:lang w:eastAsia="en-GB"/>
              </w:rPr>
            </w:pPr>
          </w:p>
          <w:p w14:paraId="1DBA3574" w14:textId="77777777" w:rsidR="00260026" w:rsidRDefault="00260026" w:rsidP="00260026">
            <w:pPr>
              <w:pStyle w:val="NormalWeb"/>
              <w:spacing w:before="0" w:beforeAutospacing="0" w:after="0" w:afterAutospacing="0"/>
              <w:rPr>
                <w:rFonts w:ascii="Calibri" w:hAnsi="Calibri" w:cs="Calibri"/>
                <w:color w:val="000000"/>
                <w:sz w:val="20"/>
                <w:szCs w:val="20"/>
              </w:rPr>
            </w:pPr>
          </w:p>
          <w:p w14:paraId="0BA15725" w14:textId="77777777" w:rsidR="00260026" w:rsidRDefault="00260026" w:rsidP="00260026">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6D7E583" w14:textId="77777777" w:rsidR="0006415E" w:rsidRDefault="0006415E" w:rsidP="00C43554">
            <w:pPr>
              <w:rPr>
                <w:color w:val="000000"/>
                <w:sz w:val="20"/>
                <w:szCs w:val="20"/>
                <w:lang w:eastAsia="en-GB"/>
              </w:rPr>
            </w:pPr>
          </w:p>
          <w:p w14:paraId="17808F49" w14:textId="77777777" w:rsidR="0006415E" w:rsidRPr="00F03533" w:rsidRDefault="0006415E" w:rsidP="00C43554">
            <w:pPr>
              <w:rPr>
                <w:color w:val="000000"/>
                <w:sz w:val="20"/>
                <w:szCs w:val="20"/>
                <w:lang w:eastAsia="en-GB"/>
              </w:rPr>
            </w:pPr>
          </w:p>
        </w:tc>
      </w:tr>
      <w:tr w:rsidR="0006415E" w:rsidRPr="00185BAA" w14:paraId="27EBEAED" w14:textId="77777777" w:rsidTr="00C43554">
        <w:tc>
          <w:tcPr>
            <w:tcW w:w="2972" w:type="dxa"/>
          </w:tcPr>
          <w:p w14:paraId="04339E2A" w14:textId="77777777" w:rsidR="0006415E" w:rsidRPr="00F03533" w:rsidRDefault="0006415E" w:rsidP="00C43554">
            <w:pPr>
              <w:rPr>
                <w:color w:val="000000"/>
                <w:sz w:val="20"/>
                <w:szCs w:val="20"/>
                <w:lang w:eastAsia="en-GB"/>
              </w:rPr>
            </w:pPr>
            <w:r w:rsidRPr="00185BAA">
              <w:rPr>
                <w:color w:val="000000"/>
                <w:sz w:val="20"/>
                <w:szCs w:val="20"/>
                <w:lang w:eastAsia="en-GB"/>
              </w:rPr>
              <w:lastRenderedPageBreak/>
              <w:t xml:space="preserve">(c) How can the </w:t>
            </w:r>
            <w:r>
              <w:rPr>
                <w:color w:val="000000"/>
                <w:sz w:val="20"/>
                <w:szCs w:val="20"/>
                <w:lang w:eastAsia="en-GB"/>
              </w:rPr>
              <w:t>INC</w:t>
            </w:r>
            <w:r w:rsidRPr="00185BAA">
              <w:rPr>
                <w:color w:val="000000"/>
                <w:sz w:val="20"/>
                <w:szCs w:val="20"/>
                <w:lang w:eastAsia="en-GB"/>
              </w:rPr>
              <w:t xml:space="preserve"> ensure that the interests of all stakeholders are considered and contribute to the process of elaborating the instrument?</w:t>
            </w:r>
          </w:p>
        </w:tc>
        <w:tc>
          <w:tcPr>
            <w:tcW w:w="6095" w:type="dxa"/>
          </w:tcPr>
          <w:p w14:paraId="4B476D33" w14:textId="77777777" w:rsidR="0006415E" w:rsidRDefault="0006415E" w:rsidP="00C43554">
            <w:pPr>
              <w:rPr>
                <w:color w:val="000000"/>
                <w:sz w:val="20"/>
                <w:szCs w:val="20"/>
                <w:lang w:eastAsia="en-GB"/>
              </w:rPr>
            </w:pPr>
          </w:p>
          <w:p w14:paraId="0E35235C" w14:textId="77777777" w:rsidR="0006415E" w:rsidRDefault="0006415E" w:rsidP="00C43554">
            <w:pPr>
              <w:rPr>
                <w:color w:val="000000"/>
                <w:sz w:val="20"/>
                <w:szCs w:val="20"/>
                <w:lang w:eastAsia="en-GB"/>
              </w:rPr>
            </w:pPr>
          </w:p>
          <w:p w14:paraId="279A2E21" w14:textId="77777777" w:rsidR="0006415E" w:rsidRDefault="0006415E" w:rsidP="00C43554">
            <w:pPr>
              <w:rPr>
                <w:color w:val="000000"/>
                <w:sz w:val="20"/>
                <w:szCs w:val="20"/>
                <w:lang w:eastAsia="en-GB"/>
              </w:rPr>
            </w:pPr>
          </w:p>
          <w:p w14:paraId="60E87A2F" w14:textId="77777777" w:rsidR="0006415E" w:rsidRDefault="0006415E" w:rsidP="00C43554">
            <w:pPr>
              <w:rPr>
                <w:color w:val="000000"/>
                <w:sz w:val="20"/>
                <w:szCs w:val="20"/>
                <w:lang w:eastAsia="en-GB"/>
              </w:rPr>
            </w:pPr>
          </w:p>
          <w:p w14:paraId="51A440E1"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559CF7B" w14:textId="77777777" w:rsidR="0006415E" w:rsidRDefault="0006415E" w:rsidP="00C43554">
            <w:pPr>
              <w:rPr>
                <w:color w:val="000000"/>
                <w:sz w:val="20"/>
                <w:szCs w:val="20"/>
                <w:lang w:eastAsia="en-GB"/>
              </w:rPr>
            </w:pPr>
          </w:p>
          <w:p w14:paraId="01797010" w14:textId="77777777" w:rsidR="0006415E" w:rsidRDefault="0006415E" w:rsidP="00C43554">
            <w:pPr>
              <w:rPr>
                <w:color w:val="000000"/>
                <w:sz w:val="20"/>
                <w:szCs w:val="20"/>
                <w:lang w:eastAsia="en-GB"/>
              </w:rPr>
            </w:pPr>
          </w:p>
          <w:p w14:paraId="2ACCC924"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0D4D2DD1" w14:textId="77777777" w:rsidR="0006415E" w:rsidRPr="00F03533" w:rsidRDefault="0006415E" w:rsidP="00C43554">
            <w:pPr>
              <w:rPr>
                <w:color w:val="000000"/>
                <w:sz w:val="20"/>
                <w:szCs w:val="20"/>
                <w:lang w:eastAsia="en-GB"/>
              </w:rPr>
            </w:pPr>
          </w:p>
        </w:tc>
        <w:tc>
          <w:tcPr>
            <w:tcW w:w="5245" w:type="dxa"/>
          </w:tcPr>
          <w:p w14:paraId="64E371B2" w14:textId="77777777" w:rsidR="0006415E" w:rsidRDefault="0006415E" w:rsidP="00C43554">
            <w:pPr>
              <w:rPr>
                <w:color w:val="000000"/>
                <w:sz w:val="20"/>
                <w:szCs w:val="20"/>
                <w:lang w:eastAsia="en-GB"/>
              </w:rPr>
            </w:pPr>
          </w:p>
          <w:p w14:paraId="048D95CB" w14:textId="77777777" w:rsidR="0006415E" w:rsidRDefault="0006415E" w:rsidP="00C43554">
            <w:pPr>
              <w:rPr>
                <w:color w:val="000000"/>
                <w:sz w:val="20"/>
                <w:szCs w:val="20"/>
                <w:lang w:eastAsia="en-GB"/>
              </w:rPr>
            </w:pPr>
          </w:p>
          <w:p w14:paraId="46B8398E" w14:textId="77777777" w:rsidR="0006415E" w:rsidRDefault="0006415E" w:rsidP="00C43554">
            <w:pPr>
              <w:rPr>
                <w:color w:val="000000"/>
                <w:sz w:val="20"/>
                <w:szCs w:val="20"/>
                <w:lang w:eastAsia="en-GB"/>
              </w:rPr>
            </w:pPr>
          </w:p>
          <w:p w14:paraId="2484C7E4" w14:textId="77777777" w:rsidR="0006415E" w:rsidRDefault="0006415E" w:rsidP="00C43554">
            <w:pPr>
              <w:rPr>
                <w:color w:val="000000"/>
                <w:sz w:val="20"/>
                <w:szCs w:val="20"/>
                <w:lang w:eastAsia="en-GB"/>
              </w:rPr>
            </w:pPr>
          </w:p>
          <w:p w14:paraId="14F53E5D"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1F6622AB" w14:textId="77777777" w:rsidR="0006415E" w:rsidRDefault="0006415E"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C4CCC65"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194A031B" w14:textId="77777777" w:rsidR="0006415E" w:rsidRDefault="0006415E" w:rsidP="00C43554">
            <w:pPr>
              <w:pStyle w:val="NormalWeb"/>
              <w:spacing w:before="0" w:beforeAutospacing="0" w:after="0" w:afterAutospacing="0"/>
              <w:rPr>
                <w:rFonts w:ascii="Calibri" w:hAnsi="Calibri" w:cs="Calibri"/>
                <w:color w:val="000000"/>
                <w:sz w:val="20"/>
                <w:szCs w:val="20"/>
              </w:rPr>
            </w:pPr>
          </w:p>
          <w:p w14:paraId="4765D011" w14:textId="77777777" w:rsidR="0006415E" w:rsidRPr="00F03533" w:rsidRDefault="0006415E" w:rsidP="00C43554">
            <w:pPr>
              <w:rPr>
                <w:color w:val="000000"/>
                <w:sz w:val="20"/>
                <w:szCs w:val="20"/>
                <w:lang w:eastAsia="en-GB"/>
              </w:rPr>
            </w:pPr>
          </w:p>
        </w:tc>
      </w:tr>
    </w:tbl>
    <w:p w14:paraId="365B9C6D" w14:textId="77777777" w:rsidR="0006415E" w:rsidRDefault="0006415E" w:rsidP="006971AA">
      <w:pPr>
        <w:pStyle w:val="BodyA"/>
        <w:tabs>
          <w:tab w:val="left" w:pos="3045"/>
        </w:tabs>
        <w:rPr>
          <w:rFonts w:ascii="Arial" w:eastAsia="Arial" w:hAnsi="Arial" w:cs="Arial"/>
        </w:rPr>
      </w:pPr>
    </w:p>
    <w:p w14:paraId="7FFCAE7D" w14:textId="1BBEE1CE" w:rsidR="006971AA" w:rsidRDefault="006971AA" w:rsidP="006971AA">
      <w:pPr>
        <w:pStyle w:val="BodyA"/>
        <w:tabs>
          <w:tab w:val="left" w:pos="3045"/>
        </w:tabs>
        <w:rPr>
          <w:rFonts w:ascii="Arial" w:eastAsia="Arial" w:hAnsi="Arial" w:cs="Arial"/>
        </w:rPr>
      </w:pPr>
    </w:p>
    <w:p w14:paraId="04E96100" w14:textId="083AE338" w:rsidR="006971AA" w:rsidRDefault="006971AA" w:rsidP="006971AA">
      <w:pPr>
        <w:pStyle w:val="BodyA"/>
        <w:tabs>
          <w:tab w:val="left" w:pos="3045"/>
        </w:tabs>
        <w:rPr>
          <w:rFonts w:ascii="Arial" w:eastAsia="Arial" w:hAnsi="Arial" w:cs="Arial"/>
        </w:rPr>
      </w:pPr>
    </w:p>
    <w:p w14:paraId="562B80E2" w14:textId="77777777" w:rsidR="006971AA" w:rsidRDefault="006971AA" w:rsidP="006971AA">
      <w:pPr>
        <w:pStyle w:val="BodyA"/>
        <w:tabs>
          <w:tab w:val="left" w:pos="3045"/>
        </w:tabs>
        <w:rPr>
          <w:rFonts w:ascii="Arial" w:eastAsia="Arial" w:hAnsi="Arial" w:cs="Arial"/>
        </w:rPr>
      </w:pPr>
    </w:p>
    <w:p w14:paraId="164B2213" w14:textId="5B66E687" w:rsidR="006971AA" w:rsidRDefault="006971AA" w:rsidP="006971AA">
      <w:pPr>
        <w:pStyle w:val="BodyA"/>
        <w:tabs>
          <w:tab w:val="left" w:pos="3045"/>
        </w:tabs>
        <w:rPr>
          <w:rFonts w:ascii="Arial" w:eastAsia="Arial" w:hAnsi="Arial" w:cs="Arial"/>
        </w:rPr>
      </w:pPr>
    </w:p>
    <w:p w14:paraId="2CDFADC7" w14:textId="77777777" w:rsidR="006971AA" w:rsidRDefault="006971AA" w:rsidP="006971AA">
      <w:pPr>
        <w:rPr>
          <w:sz w:val="20"/>
        </w:rPr>
      </w:pPr>
    </w:p>
    <w:p w14:paraId="3D811CE8" w14:textId="77777777" w:rsidR="005C36A4" w:rsidRDefault="005C36A4" w:rsidP="006971AA">
      <w:pPr>
        <w:rPr>
          <w:sz w:val="20"/>
        </w:rPr>
      </w:pPr>
    </w:p>
    <w:p w14:paraId="0DA05025" w14:textId="77777777" w:rsidR="005C36A4" w:rsidRDefault="005C36A4" w:rsidP="006971AA">
      <w:pPr>
        <w:rPr>
          <w:sz w:val="20"/>
        </w:rPr>
      </w:pPr>
    </w:p>
    <w:p w14:paraId="6221B3FE" w14:textId="77777777" w:rsidR="005C36A4" w:rsidRDefault="005C36A4" w:rsidP="006971AA">
      <w:pPr>
        <w:rPr>
          <w:sz w:val="20"/>
        </w:rPr>
      </w:pPr>
    </w:p>
    <w:p w14:paraId="08279D58" w14:textId="77777777" w:rsidR="005C36A4" w:rsidRDefault="005C36A4" w:rsidP="006971AA">
      <w:pPr>
        <w:rPr>
          <w:sz w:val="20"/>
        </w:rPr>
      </w:pPr>
    </w:p>
    <w:p w14:paraId="172041B9" w14:textId="77777777" w:rsidR="005C36A4" w:rsidRDefault="005C36A4" w:rsidP="006971AA">
      <w:pPr>
        <w:rPr>
          <w:sz w:val="20"/>
        </w:rPr>
      </w:pPr>
    </w:p>
    <w:p w14:paraId="71C0BE23" w14:textId="77777777" w:rsidR="005C36A4" w:rsidRDefault="005C36A4" w:rsidP="006971AA">
      <w:pPr>
        <w:rPr>
          <w:sz w:val="20"/>
        </w:rPr>
      </w:pPr>
    </w:p>
    <w:p w14:paraId="0455007C" w14:textId="77777777" w:rsidR="005C36A4" w:rsidRDefault="005C36A4" w:rsidP="006971AA">
      <w:pPr>
        <w:rPr>
          <w:sz w:val="20"/>
        </w:rPr>
      </w:pPr>
    </w:p>
    <w:p w14:paraId="41B470CF" w14:textId="77777777" w:rsidR="005C36A4" w:rsidRDefault="005C36A4" w:rsidP="006971AA">
      <w:pPr>
        <w:rPr>
          <w:sz w:val="20"/>
        </w:rPr>
      </w:pPr>
    </w:p>
    <w:p w14:paraId="5A9F625D" w14:textId="77777777" w:rsidR="005C36A4" w:rsidRDefault="005C36A4" w:rsidP="006971AA">
      <w:pPr>
        <w:rPr>
          <w:sz w:val="20"/>
        </w:rPr>
      </w:pPr>
    </w:p>
    <w:p w14:paraId="605E89D6" w14:textId="77777777" w:rsidR="005C36A4" w:rsidRDefault="005C36A4" w:rsidP="006971AA">
      <w:pPr>
        <w:rPr>
          <w:sz w:val="20"/>
        </w:rPr>
      </w:pPr>
    </w:p>
    <w:p w14:paraId="532DA4DC" w14:textId="77777777" w:rsidR="005C36A4" w:rsidRDefault="005C36A4" w:rsidP="006971AA">
      <w:pPr>
        <w:rPr>
          <w:sz w:val="20"/>
        </w:rPr>
      </w:pPr>
    </w:p>
    <w:p w14:paraId="24432113" w14:textId="77777777" w:rsidR="005C36A4" w:rsidRDefault="005C36A4" w:rsidP="006971AA">
      <w:pPr>
        <w:rPr>
          <w:sz w:val="20"/>
        </w:rPr>
      </w:pPr>
    </w:p>
    <w:p w14:paraId="691917B0" w14:textId="77777777" w:rsidR="005C36A4" w:rsidRDefault="005C36A4" w:rsidP="006971AA">
      <w:pPr>
        <w:rPr>
          <w:sz w:val="20"/>
        </w:rPr>
      </w:pPr>
    </w:p>
    <w:p w14:paraId="01E4218F" w14:textId="77777777" w:rsidR="005C36A4" w:rsidRDefault="005C36A4" w:rsidP="006971AA">
      <w:pPr>
        <w:rPr>
          <w:sz w:val="20"/>
        </w:rPr>
      </w:pPr>
    </w:p>
    <w:p w14:paraId="0F5FBEB6" w14:textId="77777777" w:rsidR="005C36A4" w:rsidRDefault="005C36A4" w:rsidP="006971AA">
      <w:pPr>
        <w:rPr>
          <w:sz w:val="20"/>
        </w:rPr>
      </w:pPr>
    </w:p>
    <w:p w14:paraId="6AAF8049" w14:textId="77777777" w:rsidR="005C36A4" w:rsidRDefault="005C36A4" w:rsidP="006971AA">
      <w:pPr>
        <w:rPr>
          <w:sz w:val="20"/>
        </w:rPr>
      </w:pPr>
    </w:p>
    <w:p w14:paraId="53B552AD" w14:textId="77777777" w:rsidR="005C36A4" w:rsidRDefault="005C36A4" w:rsidP="006971AA">
      <w:pPr>
        <w:rPr>
          <w:sz w:val="20"/>
        </w:rPr>
      </w:pPr>
    </w:p>
    <w:p w14:paraId="7D1E51E7" w14:textId="77777777" w:rsidR="005C36A4" w:rsidRDefault="005C36A4" w:rsidP="006971AA">
      <w:pPr>
        <w:rPr>
          <w:sz w:val="20"/>
        </w:rPr>
      </w:pPr>
    </w:p>
    <w:p w14:paraId="17AF1591" w14:textId="77777777" w:rsidR="005C36A4" w:rsidRDefault="005C36A4" w:rsidP="006971AA">
      <w:pPr>
        <w:rPr>
          <w:sz w:val="20"/>
        </w:rPr>
      </w:pPr>
    </w:p>
    <w:p w14:paraId="1B11A3A0" w14:textId="77777777" w:rsidR="005C36A4" w:rsidRDefault="005C36A4" w:rsidP="006971AA">
      <w:pPr>
        <w:rPr>
          <w:sz w:val="20"/>
        </w:rPr>
      </w:pPr>
    </w:p>
    <w:p w14:paraId="4C9116E7" w14:textId="77777777" w:rsidR="005C36A4" w:rsidRDefault="005C36A4" w:rsidP="006971AA">
      <w:pPr>
        <w:rPr>
          <w:sz w:val="20"/>
        </w:rPr>
      </w:pPr>
    </w:p>
    <w:p w14:paraId="2AB096DE" w14:textId="77777777" w:rsidR="005C36A4" w:rsidRDefault="005C36A4" w:rsidP="006971AA">
      <w:pPr>
        <w:rPr>
          <w:sz w:val="20"/>
        </w:rPr>
      </w:pPr>
    </w:p>
    <w:p w14:paraId="5CDB0B8B" w14:textId="7EF4EB51" w:rsidR="005C36A4" w:rsidRPr="006971AA" w:rsidRDefault="005C36A4" w:rsidP="006971AA">
      <w:pPr>
        <w:rPr>
          <w:b/>
          <w:bCs/>
          <w:sz w:val="20"/>
        </w:rPr>
        <w:sectPr w:rsidR="005C36A4" w:rsidRPr="006971AA" w:rsidSect="0006415E">
          <w:pgSz w:w="16850" w:h="11910" w:orient="landscape"/>
          <w:pgMar w:top="580" w:right="280" w:bottom="1320" w:left="1140" w:header="720" w:footer="720" w:gutter="0"/>
          <w:cols w:space="720"/>
          <w:docGrid w:linePitch="299"/>
        </w:sectPr>
      </w:pPr>
    </w:p>
    <w:tbl>
      <w:tblPr>
        <w:tblW w:w="0" w:type="auto"/>
        <w:tblInd w:w="120" w:type="dxa"/>
        <w:tblLayout w:type="fixed"/>
        <w:tblCellMar>
          <w:left w:w="0" w:type="dxa"/>
          <w:right w:w="0" w:type="dxa"/>
        </w:tblCellMar>
        <w:tblLook w:val="01E0" w:firstRow="1" w:lastRow="1" w:firstColumn="1" w:lastColumn="1" w:noHBand="0" w:noVBand="0"/>
      </w:tblPr>
      <w:tblGrid>
        <w:gridCol w:w="1512"/>
        <w:gridCol w:w="8113"/>
      </w:tblGrid>
      <w:tr w:rsidR="005C36A4" w:rsidRPr="006971AA" w14:paraId="776A5F21" w14:textId="77777777" w:rsidTr="00627F01">
        <w:trPr>
          <w:trHeight w:val="722"/>
        </w:trPr>
        <w:tc>
          <w:tcPr>
            <w:tcW w:w="1512" w:type="dxa"/>
          </w:tcPr>
          <w:p w14:paraId="3D12BBAB" w14:textId="11A7AADB" w:rsidR="005C36A4" w:rsidRPr="005C36A4" w:rsidRDefault="005C36A4" w:rsidP="006971AA">
            <w:pPr>
              <w:spacing w:line="242" w:lineRule="auto"/>
              <w:ind w:left="115" w:right="162"/>
              <w:rPr>
                <w:b/>
                <w:sz w:val="27"/>
              </w:rPr>
            </w:pPr>
            <w:bookmarkStart w:id="0" w:name="_Hlk117677876"/>
            <w:r w:rsidRPr="005C36A4">
              <w:rPr>
                <w:b/>
                <w:sz w:val="27"/>
              </w:rPr>
              <w:lastRenderedPageBreak/>
              <w:t>ANNEX 1</w:t>
            </w:r>
          </w:p>
        </w:tc>
        <w:tc>
          <w:tcPr>
            <w:tcW w:w="8113" w:type="dxa"/>
          </w:tcPr>
          <w:p w14:paraId="12B651BC" w14:textId="77777777" w:rsidR="005C36A4" w:rsidRPr="005C36A4" w:rsidRDefault="005C36A4" w:rsidP="006971AA">
            <w:pPr>
              <w:spacing w:line="702" w:lineRule="exact"/>
              <w:ind w:right="107"/>
              <w:jc w:val="right"/>
              <w:rPr>
                <w:b/>
                <w:sz w:val="64"/>
              </w:rPr>
            </w:pPr>
          </w:p>
        </w:tc>
      </w:tr>
      <w:tr w:rsidR="006971AA" w:rsidRPr="006971AA" w14:paraId="5C9883F9" w14:textId="77777777" w:rsidTr="00627F01">
        <w:trPr>
          <w:trHeight w:val="722"/>
        </w:trPr>
        <w:tc>
          <w:tcPr>
            <w:tcW w:w="1512" w:type="dxa"/>
          </w:tcPr>
          <w:p w14:paraId="5A56AE4F" w14:textId="77777777" w:rsidR="006971AA" w:rsidRPr="006971AA" w:rsidRDefault="006971AA" w:rsidP="006971AA">
            <w:pPr>
              <w:spacing w:line="242" w:lineRule="auto"/>
              <w:ind w:left="115" w:right="162"/>
              <w:rPr>
                <w:rFonts w:ascii="Arial"/>
                <w:b/>
                <w:sz w:val="27"/>
              </w:rPr>
            </w:pPr>
            <w:r w:rsidRPr="006971AA">
              <w:rPr>
                <w:rFonts w:ascii="Arial"/>
                <w:b/>
                <w:sz w:val="27"/>
              </w:rPr>
              <w:t>UNITED</w:t>
            </w:r>
            <w:r w:rsidRPr="006971AA">
              <w:rPr>
                <w:rFonts w:ascii="Arial"/>
                <w:b/>
                <w:spacing w:val="1"/>
                <w:sz w:val="27"/>
              </w:rPr>
              <w:t xml:space="preserve"> </w:t>
            </w:r>
            <w:r w:rsidRPr="006971AA">
              <w:rPr>
                <w:rFonts w:ascii="Arial"/>
                <w:b/>
                <w:sz w:val="27"/>
              </w:rPr>
              <w:t>NATIONS</w:t>
            </w:r>
          </w:p>
        </w:tc>
        <w:tc>
          <w:tcPr>
            <w:tcW w:w="8113" w:type="dxa"/>
          </w:tcPr>
          <w:p w14:paraId="4A69EC3C" w14:textId="77777777" w:rsidR="006971AA" w:rsidRPr="006971AA" w:rsidRDefault="006971AA" w:rsidP="006971AA">
            <w:pPr>
              <w:spacing w:line="702" w:lineRule="exact"/>
              <w:ind w:right="107"/>
              <w:jc w:val="right"/>
              <w:rPr>
                <w:rFonts w:ascii="Arial"/>
                <w:b/>
                <w:sz w:val="64"/>
              </w:rPr>
            </w:pPr>
            <w:r w:rsidRPr="006971AA">
              <w:rPr>
                <w:rFonts w:ascii="Arial"/>
                <w:b/>
                <w:sz w:val="64"/>
              </w:rPr>
              <w:t>EP</w:t>
            </w:r>
          </w:p>
        </w:tc>
      </w:tr>
      <w:tr w:rsidR="006971AA" w:rsidRPr="006971AA" w14:paraId="7A8AFB67" w14:textId="77777777" w:rsidTr="00627F01">
        <w:trPr>
          <w:trHeight w:val="316"/>
        </w:trPr>
        <w:tc>
          <w:tcPr>
            <w:tcW w:w="1512" w:type="dxa"/>
            <w:tcBorders>
              <w:bottom w:val="single" w:sz="4" w:space="0" w:color="000000"/>
            </w:tcBorders>
          </w:tcPr>
          <w:p w14:paraId="620BE0EA" w14:textId="77777777" w:rsidR="006971AA" w:rsidRPr="006971AA" w:rsidRDefault="006971AA" w:rsidP="006971AA">
            <w:pPr>
              <w:rPr>
                <w:sz w:val="20"/>
              </w:rPr>
            </w:pPr>
          </w:p>
        </w:tc>
        <w:tc>
          <w:tcPr>
            <w:tcW w:w="8113" w:type="dxa"/>
            <w:tcBorders>
              <w:bottom w:val="single" w:sz="4" w:space="0" w:color="000000"/>
            </w:tcBorders>
          </w:tcPr>
          <w:p w14:paraId="7CC05BB4" w14:textId="77777777" w:rsidR="006971AA" w:rsidRPr="006971AA" w:rsidRDefault="006971AA" w:rsidP="006971AA">
            <w:pPr>
              <w:spacing w:line="296" w:lineRule="exact"/>
              <w:ind w:left="5062"/>
              <w:rPr>
                <w:sz w:val="20"/>
              </w:rPr>
            </w:pPr>
            <w:bookmarkStart w:id="1" w:name="_Hlk117674840"/>
            <w:r w:rsidRPr="006971AA">
              <w:rPr>
                <w:b/>
                <w:sz w:val="28"/>
              </w:rPr>
              <w:t>UNEP</w:t>
            </w:r>
            <w:r w:rsidRPr="006971AA">
              <w:rPr>
                <w:sz w:val="20"/>
              </w:rPr>
              <w:t>/EA.5/Res.14</w:t>
            </w:r>
            <w:bookmarkEnd w:id="1"/>
          </w:p>
        </w:tc>
      </w:tr>
      <w:tr w:rsidR="006971AA" w:rsidRPr="006971AA" w14:paraId="1D51B1C4" w14:textId="77777777" w:rsidTr="00627F01">
        <w:trPr>
          <w:trHeight w:val="1089"/>
        </w:trPr>
        <w:tc>
          <w:tcPr>
            <w:tcW w:w="1512" w:type="dxa"/>
            <w:vMerge w:val="restart"/>
            <w:tcBorders>
              <w:top w:val="single" w:sz="4" w:space="0" w:color="000000"/>
              <w:bottom w:val="single" w:sz="24" w:space="0" w:color="000000"/>
            </w:tcBorders>
          </w:tcPr>
          <w:p w14:paraId="40DB97BA" w14:textId="77777777" w:rsidR="006971AA" w:rsidRPr="006971AA" w:rsidRDefault="006971AA" w:rsidP="006971AA">
            <w:pPr>
              <w:spacing w:before="3"/>
              <w:rPr>
                <w:sz w:val="6"/>
              </w:rPr>
            </w:pPr>
          </w:p>
          <w:p w14:paraId="43589768" w14:textId="1A730222" w:rsidR="006971AA" w:rsidRPr="006971AA" w:rsidRDefault="006971AA" w:rsidP="006971AA">
            <w:pPr>
              <w:ind w:left="114"/>
              <w:rPr>
                <w:sz w:val="20"/>
              </w:rPr>
            </w:pPr>
            <w:r w:rsidRPr="006971AA">
              <w:rPr>
                <w:noProof/>
                <w:sz w:val="20"/>
              </w:rPr>
              <w:drawing>
                <wp:inline distT="0" distB="0" distL="0" distR="0" wp14:anchorId="50ABAAB8" wp14:editId="0B175DB8">
                  <wp:extent cx="716280" cy="1455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1455420"/>
                          </a:xfrm>
                          <a:prstGeom prst="rect">
                            <a:avLst/>
                          </a:prstGeom>
                          <a:noFill/>
                          <a:ln>
                            <a:noFill/>
                          </a:ln>
                        </pic:spPr>
                      </pic:pic>
                    </a:graphicData>
                  </a:graphic>
                </wp:inline>
              </w:drawing>
            </w:r>
          </w:p>
        </w:tc>
        <w:tc>
          <w:tcPr>
            <w:tcW w:w="8113" w:type="dxa"/>
            <w:tcBorders>
              <w:top w:val="single" w:sz="4" w:space="0" w:color="000000"/>
            </w:tcBorders>
          </w:tcPr>
          <w:p w14:paraId="38B54CA5" w14:textId="77777777" w:rsidR="006971AA" w:rsidRPr="006971AA" w:rsidRDefault="006971AA" w:rsidP="006971AA">
            <w:pPr>
              <w:spacing w:before="112"/>
              <w:ind w:left="5062" w:right="1850"/>
              <w:rPr>
                <w:sz w:val="20"/>
              </w:rPr>
            </w:pPr>
            <w:r w:rsidRPr="006971AA">
              <w:rPr>
                <w:spacing w:val="-1"/>
                <w:sz w:val="20"/>
              </w:rPr>
              <w:t xml:space="preserve">Distr.: </w:t>
            </w:r>
            <w:r w:rsidRPr="006971AA">
              <w:rPr>
                <w:sz w:val="20"/>
              </w:rPr>
              <w:t>General</w:t>
            </w:r>
            <w:r w:rsidRPr="006971AA">
              <w:rPr>
                <w:spacing w:val="-47"/>
                <w:sz w:val="20"/>
              </w:rPr>
              <w:t xml:space="preserve"> </w:t>
            </w:r>
            <w:r w:rsidRPr="006971AA">
              <w:rPr>
                <w:sz w:val="20"/>
              </w:rPr>
              <w:t>7</w:t>
            </w:r>
            <w:r w:rsidRPr="006971AA">
              <w:rPr>
                <w:spacing w:val="-1"/>
                <w:sz w:val="20"/>
              </w:rPr>
              <w:t xml:space="preserve"> </w:t>
            </w:r>
            <w:r w:rsidRPr="006971AA">
              <w:rPr>
                <w:sz w:val="20"/>
              </w:rPr>
              <w:t>March 2022</w:t>
            </w:r>
          </w:p>
          <w:p w14:paraId="1E4A23F2" w14:textId="77777777" w:rsidR="006971AA" w:rsidRPr="006971AA" w:rsidRDefault="006971AA" w:rsidP="006971AA">
            <w:pPr>
              <w:spacing w:before="121"/>
              <w:ind w:left="5062"/>
              <w:rPr>
                <w:sz w:val="20"/>
              </w:rPr>
            </w:pPr>
            <w:r w:rsidRPr="006971AA">
              <w:rPr>
                <w:sz w:val="20"/>
              </w:rPr>
              <w:t>Original:</w:t>
            </w:r>
            <w:r w:rsidRPr="006971AA">
              <w:rPr>
                <w:spacing w:val="-2"/>
                <w:sz w:val="20"/>
              </w:rPr>
              <w:t xml:space="preserve"> </w:t>
            </w:r>
            <w:r w:rsidRPr="006971AA">
              <w:rPr>
                <w:sz w:val="20"/>
              </w:rPr>
              <w:t>English</w:t>
            </w:r>
          </w:p>
        </w:tc>
      </w:tr>
      <w:tr w:rsidR="006971AA" w:rsidRPr="006971AA" w14:paraId="75F3C5F1" w14:textId="77777777" w:rsidTr="00627F01">
        <w:trPr>
          <w:trHeight w:val="1679"/>
        </w:trPr>
        <w:tc>
          <w:tcPr>
            <w:tcW w:w="1512" w:type="dxa"/>
            <w:vMerge/>
            <w:tcBorders>
              <w:top w:val="nil"/>
              <w:bottom w:val="single" w:sz="24" w:space="0" w:color="000000"/>
            </w:tcBorders>
          </w:tcPr>
          <w:p w14:paraId="621D5E2E" w14:textId="77777777" w:rsidR="006971AA" w:rsidRPr="006971AA" w:rsidRDefault="006971AA" w:rsidP="006971AA">
            <w:pPr>
              <w:rPr>
                <w:sz w:val="2"/>
                <w:szCs w:val="2"/>
              </w:rPr>
            </w:pPr>
          </w:p>
        </w:tc>
        <w:tc>
          <w:tcPr>
            <w:tcW w:w="8113" w:type="dxa"/>
            <w:tcBorders>
              <w:bottom w:val="single" w:sz="24" w:space="0" w:color="000000"/>
            </w:tcBorders>
          </w:tcPr>
          <w:p w14:paraId="1BB2EA79" w14:textId="77777777" w:rsidR="006971AA" w:rsidRPr="006971AA" w:rsidRDefault="006971AA" w:rsidP="006971AA">
            <w:pPr>
              <w:spacing w:before="142" w:line="322" w:lineRule="exact"/>
              <w:ind w:left="179"/>
              <w:rPr>
                <w:rFonts w:ascii="Arial"/>
                <w:b/>
                <w:sz w:val="28"/>
              </w:rPr>
            </w:pPr>
            <w:r w:rsidRPr="006971AA">
              <w:rPr>
                <w:rFonts w:ascii="Arial"/>
                <w:b/>
                <w:sz w:val="28"/>
              </w:rPr>
              <w:t>United</w:t>
            </w:r>
            <w:r w:rsidRPr="006971AA">
              <w:rPr>
                <w:rFonts w:ascii="Arial"/>
                <w:b/>
                <w:spacing w:val="-4"/>
                <w:sz w:val="28"/>
              </w:rPr>
              <w:t xml:space="preserve"> </w:t>
            </w:r>
            <w:r w:rsidRPr="006971AA">
              <w:rPr>
                <w:rFonts w:ascii="Arial"/>
                <w:b/>
                <w:sz w:val="28"/>
              </w:rPr>
              <w:t>Nations</w:t>
            </w:r>
          </w:p>
          <w:p w14:paraId="39D9DCAE" w14:textId="77777777" w:rsidR="006971AA" w:rsidRPr="006971AA" w:rsidRDefault="006971AA" w:rsidP="006971AA">
            <w:pPr>
              <w:ind w:left="179" w:right="3962"/>
              <w:rPr>
                <w:rFonts w:ascii="Arial"/>
                <w:b/>
                <w:sz w:val="28"/>
              </w:rPr>
            </w:pPr>
            <w:r w:rsidRPr="006971AA">
              <w:rPr>
                <w:rFonts w:ascii="Arial"/>
                <w:b/>
                <w:sz w:val="28"/>
              </w:rPr>
              <w:t>Environment Assembly of the</w:t>
            </w:r>
            <w:r w:rsidRPr="006971AA">
              <w:rPr>
                <w:rFonts w:ascii="Arial"/>
                <w:b/>
                <w:spacing w:val="-75"/>
                <w:sz w:val="28"/>
              </w:rPr>
              <w:t xml:space="preserve"> </w:t>
            </w:r>
            <w:r w:rsidRPr="006971AA">
              <w:rPr>
                <w:rFonts w:ascii="Arial"/>
                <w:b/>
                <w:sz w:val="28"/>
              </w:rPr>
              <w:t>United Nations Environment</w:t>
            </w:r>
            <w:r w:rsidRPr="006971AA">
              <w:rPr>
                <w:rFonts w:ascii="Arial"/>
                <w:b/>
                <w:spacing w:val="1"/>
                <w:sz w:val="28"/>
              </w:rPr>
              <w:t xml:space="preserve"> </w:t>
            </w:r>
            <w:r w:rsidRPr="006971AA">
              <w:rPr>
                <w:rFonts w:ascii="Arial"/>
                <w:b/>
                <w:sz w:val="28"/>
              </w:rPr>
              <w:t>Programme</w:t>
            </w:r>
          </w:p>
        </w:tc>
      </w:tr>
    </w:tbl>
    <w:p w14:paraId="23FD9A60" w14:textId="77777777" w:rsidR="006971AA" w:rsidRPr="006971AA" w:rsidRDefault="006971AA" w:rsidP="006971AA">
      <w:pPr>
        <w:spacing w:line="237" w:lineRule="auto"/>
        <w:ind w:left="120" w:right="5383"/>
        <w:rPr>
          <w:b/>
          <w:sz w:val="20"/>
        </w:rPr>
      </w:pPr>
      <w:r w:rsidRPr="006971AA">
        <w:rPr>
          <w:b/>
          <w:sz w:val="20"/>
        </w:rPr>
        <w:t>United</w:t>
      </w:r>
      <w:r w:rsidRPr="006971AA">
        <w:rPr>
          <w:b/>
          <w:spacing w:val="-3"/>
          <w:sz w:val="20"/>
        </w:rPr>
        <w:t xml:space="preserve"> </w:t>
      </w:r>
      <w:r w:rsidRPr="006971AA">
        <w:rPr>
          <w:b/>
          <w:sz w:val="20"/>
        </w:rPr>
        <w:t>Nations</w:t>
      </w:r>
      <w:r w:rsidRPr="006971AA">
        <w:rPr>
          <w:b/>
          <w:spacing w:val="-3"/>
          <w:sz w:val="20"/>
        </w:rPr>
        <w:t xml:space="preserve"> </w:t>
      </w:r>
      <w:r w:rsidRPr="006971AA">
        <w:rPr>
          <w:b/>
          <w:sz w:val="20"/>
        </w:rPr>
        <w:t>Environment</w:t>
      </w:r>
      <w:r w:rsidRPr="006971AA">
        <w:rPr>
          <w:b/>
          <w:spacing w:val="-2"/>
          <w:sz w:val="20"/>
        </w:rPr>
        <w:t xml:space="preserve"> </w:t>
      </w:r>
      <w:r w:rsidRPr="006971AA">
        <w:rPr>
          <w:b/>
          <w:sz w:val="20"/>
        </w:rPr>
        <w:t>Assembly</w:t>
      </w:r>
      <w:r w:rsidRPr="006971AA">
        <w:rPr>
          <w:b/>
          <w:spacing w:val="-2"/>
          <w:sz w:val="20"/>
        </w:rPr>
        <w:t xml:space="preserve"> </w:t>
      </w:r>
      <w:r w:rsidRPr="006971AA">
        <w:rPr>
          <w:b/>
          <w:sz w:val="20"/>
        </w:rPr>
        <w:t>of</w:t>
      </w:r>
      <w:r w:rsidRPr="006971AA">
        <w:rPr>
          <w:b/>
          <w:spacing w:val="-2"/>
          <w:sz w:val="20"/>
        </w:rPr>
        <w:t xml:space="preserve"> </w:t>
      </w:r>
      <w:r w:rsidRPr="006971AA">
        <w:rPr>
          <w:b/>
          <w:sz w:val="20"/>
        </w:rPr>
        <w:t>the</w:t>
      </w:r>
      <w:r w:rsidRPr="006971AA">
        <w:rPr>
          <w:b/>
          <w:spacing w:val="-2"/>
          <w:sz w:val="20"/>
        </w:rPr>
        <w:t xml:space="preserve"> </w:t>
      </w:r>
      <w:r w:rsidRPr="006971AA">
        <w:rPr>
          <w:b/>
          <w:sz w:val="20"/>
        </w:rPr>
        <w:t>United</w:t>
      </w:r>
      <w:r w:rsidRPr="006971AA">
        <w:rPr>
          <w:b/>
          <w:spacing w:val="-47"/>
          <w:sz w:val="20"/>
        </w:rPr>
        <w:t xml:space="preserve"> </w:t>
      </w:r>
      <w:r w:rsidRPr="006971AA">
        <w:rPr>
          <w:b/>
          <w:sz w:val="20"/>
        </w:rPr>
        <w:t>Nations</w:t>
      </w:r>
      <w:r w:rsidRPr="006971AA">
        <w:rPr>
          <w:b/>
          <w:spacing w:val="-2"/>
          <w:sz w:val="20"/>
        </w:rPr>
        <w:t xml:space="preserve"> </w:t>
      </w:r>
      <w:r w:rsidRPr="006971AA">
        <w:rPr>
          <w:b/>
          <w:sz w:val="20"/>
        </w:rPr>
        <w:t>Environment Programme</w:t>
      </w:r>
    </w:p>
    <w:p w14:paraId="53181709" w14:textId="77777777" w:rsidR="006971AA" w:rsidRPr="006971AA" w:rsidRDefault="006971AA" w:rsidP="006971AA">
      <w:pPr>
        <w:ind w:left="120"/>
        <w:rPr>
          <w:b/>
          <w:sz w:val="20"/>
        </w:rPr>
      </w:pPr>
      <w:r w:rsidRPr="006971AA">
        <w:rPr>
          <w:b/>
          <w:sz w:val="20"/>
        </w:rPr>
        <w:t>Fifth</w:t>
      </w:r>
      <w:r w:rsidRPr="006971AA">
        <w:rPr>
          <w:b/>
          <w:spacing w:val="-4"/>
          <w:sz w:val="20"/>
        </w:rPr>
        <w:t xml:space="preserve"> </w:t>
      </w:r>
      <w:r w:rsidRPr="006971AA">
        <w:rPr>
          <w:b/>
          <w:sz w:val="20"/>
        </w:rPr>
        <w:t>session</w:t>
      </w:r>
    </w:p>
    <w:p w14:paraId="5E389D05" w14:textId="77777777" w:rsidR="006971AA" w:rsidRPr="006971AA" w:rsidRDefault="006971AA" w:rsidP="006971AA">
      <w:pPr>
        <w:ind w:left="120"/>
        <w:rPr>
          <w:sz w:val="20"/>
          <w:szCs w:val="20"/>
        </w:rPr>
      </w:pPr>
      <w:r w:rsidRPr="006971AA">
        <w:rPr>
          <w:sz w:val="20"/>
          <w:szCs w:val="20"/>
        </w:rPr>
        <w:t>Nairobi</w:t>
      </w:r>
      <w:r w:rsidRPr="006971AA">
        <w:rPr>
          <w:spacing w:val="-3"/>
          <w:sz w:val="20"/>
          <w:szCs w:val="20"/>
        </w:rPr>
        <w:t xml:space="preserve"> </w:t>
      </w:r>
      <w:r w:rsidRPr="006971AA">
        <w:rPr>
          <w:sz w:val="20"/>
          <w:szCs w:val="20"/>
        </w:rPr>
        <w:t>(hybrid),</w:t>
      </w:r>
      <w:r w:rsidRPr="006971AA">
        <w:rPr>
          <w:spacing w:val="-1"/>
          <w:sz w:val="20"/>
          <w:szCs w:val="20"/>
        </w:rPr>
        <w:t xml:space="preserve"> </w:t>
      </w:r>
      <w:r w:rsidRPr="006971AA">
        <w:rPr>
          <w:sz w:val="20"/>
          <w:szCs w:val="20"/>
        </w:rPr>
        <w:t>22</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23 February</w:t>
      </w:r>
      <w:r w:rsidRPr="006971AA">
        <w:rPr>
          <w:spacing w:val="-2"/>
          <w:sz w:val="20"/>
          <w:szCs w:val="20"/>
        </w:rPr>
        <w:t xml:space="preserve"> </w:t>
      </w:r>
      <w:r w:rsidRPr="006971AA">
        <w:rPr>
          <w:sz w:val="20"/>
          <w:szCs w:val="20"/>
        </w:rPr>
        <w:t>2021</w:t>
      </w:r>
    </w:p>
    <w:p w14:paraId="3CECA01C" w14:textId="77777777" w:rsidR="006971AA" w:rsidRPr="006971AA" w:rsidRDefault="006971AA" w:rsidP="006971AA">
      <w:pPr>
        <w:ind w:left="120"/>
        <w:rPr>
          <w:sz w:val="20"/>
          <w:szCs w:val="20"/>
        </w:rPr>
      </w:pPr>
      <w:r w:rsidRPr="006971AA">
        <w:rPr>
          <w:sz w:val="20"/>
          <w:szCs w:val="20"/>
        </w:rPr>
        <w:t>and 28</w:t>
      </w:r>
      <w:r w:rsidRPr="006971AA">
        <w:rPr>
          <w:spacing w:val="-2"/>
          <w:sz w:val="20"/>
          <w:szCs w:val="20"/>
        </w:rPr>
        <w:t xml:space="preserve"> </w:t>
      </w:r>
      <w:r w:rsidRPr="006971AA">
        <w:rPr>
          <w:sz w:val="20"/>
          <w:szCs w:val="20"/>
        </w:rPr>
        <w:t>February–2</w:t>
      </w:r>
      <w:r w:rsidRPr="006971AA">
        <w:rPr>
          <w:spacing w:val="-2"/>
          <w:sz w:val="20"/>
          <w:szCs w:val="20"/>
        </w:rPr>
        <w:t xml:space="preserve"> </w:t>
      </w:r>
      <w:r w:rsidRPr="006971AA">
        <w:rPr>
          <w:sz w:val="20"/>
          <w:szCs w:val="20"/>
        </w:rPr>
        <w:t>March</w:t>
      </w:r>
      <w:r w:rsidRPr="006971AA">
        <w:rPr>
          <w:spacing w:val="-2"/>
          <w:sz w:val="20"/>
          <w:szCs w:val="20"/>
        </w:rPr>
        <w:t xml:space="preserve"> </w:t>
      </w:r>
      <w:r w:rsidRPr="006971AA">
        <w:rPr>
          <w:sz w:val="20"/>
          <w:szCs w:val="20"/>
        </w:rPr>
        <w:t>2022</w:t>
      </w:r>
    </w:p>
    <w:p w14:paraId="5CC71D19" w14:textId="77777777" w:rsidR="006971AA" w:rsidRPr="006971AA" w:rsidRDefault="006971AA" w:rsidP="006971AA">
      <w:pPr>
        <w:spacing w:before="6"/>
        <w:rPr>
          <w:sz w:val="27"/>
          <w:szCs w:val="20"/>
        </w:rPr>
      </w:pPr>
    </w:p>
    <w:p w14:paraId="5DB43A7F" w14:textId="77777777" w:rsidR="006971AA" w:rsidRPr="006971AA" w:rsidRDefault="006971AA" w:rsidP="006971AA">
      <w:pPr>
        <w:ind w:left="1368" w:right="1978"/>
        <w:rPr>
          <w:b/>
          <w:sz w:val="28"/>
        </w:rPr>
      </w:pPr>
      <w:r w:rsidRPr="006971AA">
        <w:rPr>
          <w:b/>
          <w:sz w:val="28"/>
        </w:rPr>
        <w:t>Resolution adopted by the United Nations Environment</w:t>
      </w:r>
      <w:r w:rsidRPr="006971AA">
        <w:rPr>
          <w:b/>
          <w:spacing w:val="-67"/>
          <w:sz w:val="28"/>
        </w:rPr>
        <w:t xml:space="preserve"> </w:t>
      </w:r>
      <w:r w:rsidRPr="006971AA">
        <w:rPr>
          <w:b/>
          <w:sz w:val="28"/>
        </w:rPr>
        <w:t>Assembly</w:t>
      </w:r>
      <w:r w:rsidRPr="006971AA">
        <w:rPr>
          <w:b/>
          <w:spacing w:val="-2"/>
          <w:sz w:val="28"/>
        </w:rPr>
        <w:t xml:space="preserve"> </w:t>
      </w:r>
      <w:r w:rsidRPr="006971AA">
        <w:rPr>
          <w:b/>
          <w:sz w:val="28"/>
        </w:rPr>
        <w:t>on 2</w:t>
      </w:r>
      <w:r w:rsidRPr="006971AA">
        <w:rPr>
          <w:b/>
          <w:spacing w:val="1"/>
          <w:sz w:val="28"/>
        </w:rPr>
        <w:t xml:space="preserve"> </w:t>
      </w:r>
      <w:r w:rsidRPr="006971AA">
        <w:rPr>
          <w:b/>
          <w:sz w:val="28"/>
        </w:rPr>
        <w:t>March 2022</w:t>
      </w:r>
    </w:p>
    <w:p w14:paraId="663501FC" w14:textId="77777777" w:rsidR="006971AA" w:rsidRPr="006971AA" w:rsidRDefault="006971AA" w:rsidP="006971AA">
      <w:pPr>
        <w:tabs>
          <w:tab w:val="left" w:pos="1368"/>
        </w:tabs>
        <w:spacing w:before="241"/>
        <w:ind w:left="403"/>
        <w:rPr>
          <w:b/>
        </w:rPr>
      </w:pPr>
      <w:r w:rsidRPr="006971AA">
        <w:rPr>
          <w:b/>
          <w:sz w:val="28"/>
        </w:rPr>
        <w:t>5/14.</w:t>
      </w:r>
      <w:r w:rsidRPr="006971AA">
        <w:rPr>
          <w:b/>
          <w:sz w:val="28"/>
        </w:rPr>
        <w:tab/>
      </w:r>
      <w:r w:rsidRPr="006971AA">
        <w:rPr>
          <w:b/>
        </w:rPr>
        <w:t>End</w:t>
      </w:r>
      <w:r w:rsidRPr="006971AA">
        <w:rPr>
          <w:b/>
          <w:spacing w:val="-2"/>
        </w:rPr>
        <w:t xml:space="preserve"> </w:t>
      </w:r>
      <w:r w:rsidRPr="006971AA">
        <w:rPr>
          <w:b/>
        </w:rPr>
        <w:t>plastic</w:t>
      </w:r>
      <w:r w:rsidRPr="006971AA">
        <w:rPr>
          <w:b/>
          <w:spacing w:val="-2"/>
        </w:rPr>
        <w:t xml:space="preserve"> </w:t>
      </w:r>
      <w:r w:rsidRPr="006971AA">
        <w:rPr>
          <w:b/>
        </w:rPr>
        <w:t>pollution:</w:t>
      </w:r>
      <w:r w:rsidRPr="006971AA">
        <w:rPr>
          <w:b/>
          <w:spacing w:val="-1"/>
        </w:rPr>
        <w:t xml:space="preserve"> </w:t>
      </w:r>
      <w:r w:rsidRPr="006971AA">
        <w:rPr>
          <w:b/>
        </w:rPr>
        <w:t>towards</w:t>
      </w:r>
      <w:r w:rsidRPr="006971AA">
        <w:rPr>
          <w:b/>
          <w:spacing w:val="-2"/>
        </w:rPr>
        <w:t xml:space="preserve"> </w:t>
      </w:r>
      <w:r w:rsidRPr="006971AA">
        <w:rPr>
          <w:b/>
        </w:rPr>
        <w:t>an</w:t>
      </w:r>
      <w:r w:rsidRPr="006971AA">
        <w:rPr>
          <w:b/>
          <w:spacing w:val="-2"/>
        </w:rPr>
        <w:t xml:space="preserve"> </w:t>
      </w:r>
      <w:r w:rsidRPr="006971AA">
        <w:rPr>
          <w:b/>
        </w:rPr>
        <w:t>international</w:t>
      </w:r>
      <w:r w:rsidRPr="006971AA">
        <w:rPr>
          <w:b/>
          <w:spacing w:val="-3"/>
        </w:rPr>
        <w:t xml:space="preserve"> </w:t>
      </w:r>
      <w:r w:rsidRPr="006971AA">
        <w:rPr>
          <w:b/>
        </w:rPr>
        <w:t>legally</w:t>
      </w:r>
      <w:r w:rsidRPr="006971AA">
        <w:rPr>
          <w:b/>
          <w:spacing w:val="-2"/>
        </w:rPr>
        <w:t xml:space="preserve"> </w:t>
      </w:r>
      <w:r w:rsidRPr="006971AA">
        <w:rPr>
          <w:b/>
        </w:rPr>
        <w:t>binding</w:t>
      </w:r>
      <w:r w:rsidRPr="006971AA">
        <w:rPr>
          <w:b/>
          <w:spacing w:val="-2"/>
        </w:rPr>
        <w:t xml:space="preserve"> </w:t>
      </w:r>
      <w:r w:rsidRPr="006971AA">
        <w:rPr>
          <w:b/>
        </w:rPr>
        <w:t>instrument</w:t>
      </w:r>
    </w:p>
    <w:p w14:paraId="1A9A1750" w14:textId="77777777" w:rsidR="006971AA" w:rsidRPr="006971AA" w:rsidRDefault="006971AA" w:rsidP="006971AA">
      <w:pPr>
        <w:spacing w:before="120"/>
        <w:ind w:left="1992"/>
        <w:rPr>
          <w:i/>
          <w:sz w:val="20"/>
        </w:rPr>
      </w:pPr>
      <w:r w:rsidRPr="006971AA">
        <w:rPr>
          <w:i/>
          <w:sz w:val="20"/>
        </w:rPr>
        <w:t>The</w:t>
      </w:r>
      <w:r w:rsidRPr="006971AA">
        <w:rPr>
          <w:i/>
          <w:spacing w:val="-3"/>
          <w:sz w:val="20"/>
        </w:rPr>
        <w:t xml:space="preserve"> </w:t>
      </w:r>
      <w:r w:rsidRPr="006971AA">
        <w:rPr>
          <w:i/>
          <w:sz w:val="20"/>
        </w:rPr>
        <w:t>United Nations</w:t>
      </w:r>
      <w:r w:rsidRPr="006971AA">
        <w:rPr>
          <w:i/>
          <w:spacing w:val="-3"/>
          <w:sz w:val="20"/>
        </w:rPr>
        <w:t xml:space="preserve"> </w:t>
      </w:r>
      <w:r w:rsidRPr="006971AA">
        <w:rPr>
          <w:i/>
          <w:sz w:val="20"/>
        </w:rPr>
        <w:t>Environment</w:t>
      </w:r>
      <w:r w:rsidRPr="006971AA">
        <w:rPr>
          <w:i/>
          <w:spacing w:val="-3"/>
          <w:sz w:val="20"/>
        </w:rPr>
        <w:t xml:space="preserve"> </w:t>
      </w:r>
      <w:r w:rsidRPr="006971AA">
        <w:rPr>
          <w:i/>
          <w:sz w:val="20"/>
        </w:rPr>
        <w:t>Assembly,</w:t>
      </w:r>
    </w:p>
    <w:p w14:paraId="247D07B8" w14:textId="77777777" w:rsidR="006971AA" w:rsidRPr="006971AA" w:rsidRDefault="006971AA" w:rsidP="006971AA">
      <w:pPr>
        <w:spacing w:before="118"/>
        <w:ind w:left="1368" w:firstLine="624"/>
        <w:rPr>
          <w:sz w:val="20"/>
          <w:szCs w:val="20"/>
        </w:rPr>
      </w:pPr>
      <w:r w:rsidRPr="006971AA">
        <w:rPr>
          <w:i/>
          <w:sz w:val="20"/>
          <w:szCs w:val="20"/>
        </w:rPr>
        <w:t>Noting</w:t>
      </w:r>
      <w:r w:rsidRPr="006971AA">
        <w:rPr>
          <w:i/>
          <w:spacing w:val="-1"/>
          <w:sz w:val="20"/>
          <w:szCs w:val="20"/>
        </w:rPr>
        <w:t xml:space="preserve"> </w:t>
      </w:r>
      <w:r w:rsidRPr="006971AA">
        <w:rPr>
          <w:i/>
          <w:sz w:val="20"/>
          <w:szCs w:val="20"/>
        </w:rPr>
        <w:t>with</w:t>
      </w:r>
      <w:r w:rsidRPr="006971AA">
        <w:rPr>
          <w:i/>
          <w:spacing w:val="-2"/>
          <w:sz w:val="20"/>
          <w:szCs w:val="20"/>
        </w:rPr>
        <w:t xml:space="preserve"> </w:t>
      </w:r>
      <w:r w:rsidRPr="006971AA">
        <w:rPr>
          <w:i/>
          <w:sz w:val="20"/>
          <w:szCs w:val="20"/>
        </w:rPr>
        <w:t>concern</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high</w:t>
      </w:r>
      <w:r w:rsidRPr="006971AA">
        <w:rPr>
          <w:spacing w:val="-1"/>
          <w:sz w:val="20"/>
          <w:szCs w:val="20"/>
        </w:rPr>
        <w:t xml:space="preserve"> </w:t>
      </w:r>
      <w:r w:rsidRPr="006971AA">
        <w:rPr>
          <w:sz w:val="20"/>
          <w:szCs w:val="20"/>
        </w:rPr>
        <w:t>and</w:t>
      </w:r>
      <w:r w:rsidRPr="006971AA">
        <w:rPr>
          <w:spacing w:val="-3"/>
          <w:sz w:val="20"/>
          <w:szCs w:val="20"/>
        </w:rPr>
        <w:t xml:space="preserve"> </w:t>
      </w:r>
      <w:r w:rsidRPr="006971AA">
        <w:rPr>
          <w:sz w:val="20"/>
          <w:szCs w:val="20"/>
        </w:rPr>
        <w:t>rapidly</w:t>
      </w:r>
      <w:r w:rsidRPr="006971AA">
        <w:rPr>
          <w:spacing w:val="-4"/>
          <w:sz w:val="20"/>
          <w:szCs w:val="20"/>
        </w:rPr>
        <w:t xml:space="preserve"> </w:t>
      </w:r>
      <w:r w:rsidRPr="006971AA">
        <w:rPr>
          <w:sz w:val="20"/>
          <w:szCs w:val="20"/>
        </w:rPr>
        <w:t>increasing</w:t>
      </w:r>
      <w:r w:rsidRPr="006971AA">
        <w:rPr>
          <w:spacing w:val="-1"/>
          <w:sz w:val="20"/>
          <w:szCs w:val="20"/>
        </w:rPr>
        <w:t xml:space="preserve"> </w:t>
      </w:r>
      <w:r w:rsidRPr="006971AA">
        <w:rPr>
          <w:sz w:val="20"/>
          <w:szCs w:val="20"/>
        </w:rPr>
        <w:t>levels</w:t>
      </w:r>
      <w:r w:rsidRPr="006971AA">
        <w:rPr>
          <w:spacing w:val="-3"/>
          <w:sz w:val="20"/>
          <w:szCs w:val="20"/>
        </w:rPr>
        <w:t xml:space="preserve"> </w:t>
      </w:r>
      <w:r w:rsidRPr="006971AA">
        <w:rPr>
          <w:sz w:val="20"/>
          <w:szCs w:val="20"/>
        </w:rPr>
        <w:t>of</w:t>
      </w:r>
      <w:r w:rsidRPr="006971AA">
        <w:rPr>
          <w:spacing w:val="-2"/>
          <w:sz w:val="20"/>
          <w:szCs w:val="20"/>
        </w:rPr>
        <w:t xml:space="preserve"> </w:t>
      </w:r>
      <w:r w:rsidRPr="006971AA">
        <w:rPr>
          <w:sz w:val="20"/>
          <w:szCs w:val="20"/>
        </w:rPr>
        <w:t>plastic</w:t>
      </w:r>
      <w:r w:rsidRPr="006971AA">
        <w:rPr>
          <w:spacing w:val="-2"/>
          <w:sz w:val="20"/>
          <w:szCs w:val="20"/>
        </w:rPr>
        <w:t xml:space="preserve"> </w:t>
      </w:r>
      <w:r w:rsidRPr="006971AA">
        <w:rPr>
          <w:sz w:val="20"/>
          <w:szCs w:val="20"/>
        </w:rPr>
        <w:t>pollution</w:t>
      </w:r>
      <w:r w:rsidRPr="006971AA">
        <w:rPr>
          <w:spacing w:val="-1"/>
          <w:sz w:val="20"/>
          <w:szCs w:val="20"/>
        </w:rPr>
        <w:t xml:space="preserve"> </w:t>
      </w:r>
      <w:r w:rsidRPr="006971AA">
        <w:rPr>
          <w:sz w:val="20"/>
          <w:szCs w:val="20"/>
        </w:rPr>
        <w:t>represent</w:t>
      </w:r>
      <w:r w:rsidRPr="006971AA">
        <w:rPr>
          <w:spacing w:val="-3"/>
          <w:sz w:val="20"/>
          <w:szCs w:val="20"/>
        </w:rPr>
        <w:t xml:space="preserve"> </w:t>
      </w:r>
      <w:r w:rsidRPr="006971AA">
        <w:rPr>
          <w:sz w:val="20"/>
          <w:szCs w:val="20"/>
        </w:rPr>
        <w:t>a</w:t>
      </w:r>
      <w:r w:rsidRPr="006971AA">
        <w:rPr>
          <w:spacing w:val="-47"/>
          <w:sz w:val="20"/>
          <w:szCs w:val="20"/>
        </w:rPr>
        <w:t xml:space="preserve"> </w:t>
      </w:r>
      <w:r w:rsidRPr="006971AA">
        <w:rPr>
          <w:sz w:val="20"/>
          <w:szCs w:val="20"/>
        </w:rPr>
        <w:t>serious environmental problem at a global scale, negatively impacting the environmental, social and</w:t>
      </w:r>
      <w:r w:rsidRPr="006971AA">
        <w:rPr>
          <w:spacing w:val="1"/>
          <w:sz w:val="20"/>
          <w:szCs w:val="20"/>
        </w:rPr>
        <w:t xml:space="preserve"> </w:t>
      </w:r>
      <w:r w:rsidRPr="006971AA">
        <w:rPr>
          <w:sz w:val="20"/>
          <w:szCs w:val="20"/>
        </w:rPr>
        <w:t>economic</w:t>
      </w:r>
      <w:r w:rsidRPr="006971AA">
        <w:rPr>
          <w:spacing w:val="-3"/>
          <w:sz w:val="20"/>
          <w:szCs w:val="20"/>
        </w:rPr>
        <w:t xml:space="preserve"> </w:t>
      </w:r>
      <w:r w:rsidRPr="006971AA">
        <w:rPr>
          <w:sz w:val="20"/>
          <w:szCs w:val="20"/>
        </w:rPr>
        <w:t>dimensions</w:t>
      </w:r>
      <w:r w:rsidRPr="006971AA">
        <w:rPr>
          <w:spacing w:val="-1"/>
          <w:sz w:val="20"/>
          <w:szCs w:val="20"/>
        </w:rPr>
        <w:t xml:space="preserve"> </w:t>
      </w:r>
      <w:r w:rsidRPr="006971AA">
        <w:rPr>
          <w:sz w:val="20"/>
          <w:szCs w:val="20"/>
        </w:rPr>
        <w:t>of sustainable development,</w:t>
      </w:r>
    </w:p>
    <w:p w14:paraId="6B9DE566" w14:textId="77777777" w:rsidR="006971AA" w:rsidRPr="006971AA" w:rsidRDefault="006971AA" w:rsidP="006971AA">
      <w:pPr>
        <w:spacing w:before="122"/>
        <w:ind w:left="1992"/>
        <w:rPr>
          <w:sz w:val="20"/>
        </w:rPr>
      </w:pPr>
      <w:r w:rsidRPr="006971AA">
        <w:rPr>
          <w:i/>
          <w:sz w:val="20"/>
        </w:rPr>
        <w:t xml:space="preserve">Recognizing </w:t>
      </w:r>
      <w:r w:rsidRPr="006971AA">
        <w:rPr>
          <w:sz w:val="20"/>
        </w:rPr>
        <w:t>that</w:t>
      </w:r>
      <w:r w:rsidRPr="006971AA">
        <w:rPr>
          <w:spacing w:val="-4"/>
          <w:sz w:val="20"/>
        </w:rPr>
        <w:t xml:space="preserve"> </w:t>
      </w:r>
      <w:r w:rsidRPr="006971AA">
        <w:rPr>
          <w:sz w:val="20"/>
        </w:rPr>
        <w:t>plastic</w:t>
      </w:r>
      <w:r w:rsidRPr="006971AA">
        <w:rPr>
          <w:spacing w:val="-3"/>
          <w:sz w:val="20"/>
        </w:rPr>
        <w:t xml:space="preserve"> </w:t>
      </w:r>
      <w:r w:rsidRPr="006971AA">
        <w:rPr>
          <w:sz w:val="20"/>
        </w:rPr>
        <w:t>pollution</w:t>
      </w:r>
      <w:r w:rsidRPr="006971AA">
        <w:rPr>
          <w:spacing w:val="1"/>
          <w:sz w:val="20"/>
        </w:rPr>
        <w:t xml:space="preserve"> </w:t>
      </w:r>
      <w:r w:rsidRPr="006971AA">
        <w:rPr>
          <w:sz w:val="20"/>
        </w:rPr>
        <w:t>includes</w:t>
      </w:r>
      <w:r w:rsidRPr="006971AA">
        <w:rPr>
          <w:spacing w:val="-2"/>
          <w:sz w:val="20"/>
        </w:rPr>
        <w:t xml:space="preserve"> </w:t>
      </w:r>
      <w:r w:rsidRPr="006971AA">
        <w:rPr>
          <w:sz w:val="20"/>
        </w:rPr>
        <w:t>microplastics,</w:t>
      </w:r>
    </w:p>
    <w:p w14:paraId="237665CE" w14:textId="77777777" w:rsidR="006971AA" w:rsidRPr="006971AA" w:rsidRDefault="006971AA" w:rsidP="006971AA">
      <w:pPr>
        <w:spacing w:before="120"/>
        <w:ind w:left="1992"/>
        <w:rPr>
          <w:sz w:val="20"/>
        </w:rPr>
      </w:pPr>
      <w:r w:rsidRPr="006971AA">
        <w:rPr>
          <w:i/>
          <w:sz w:val="20"/>
        </w:rPr>
        <w:t>Noting with</w:t>
      </w:r>
      <w:r w:rsidRPr="006971AA">
        <w:rPr>
          <w:i/>
          <w:spacing w:val="-2"/>
          <w:sz w:val="20"/>
        </w:rPr>
        <w:t xml:space="preserve"> </w:t>
      </w:r>
      <w:r w:rsidRPr="006971AA">
        <w:rPr>
          <w:i/>
          <w:sz w:val="20"/>
        </w:rPr>
        <w:t xml:space="preserve">concern </w:t>
      </w:r>
      <w:r w:rsidRPr="006971AA">
        <w:rPr>
          <w:sz w:val="20"/>
        </w:rPr>
        <w:t>the</w:t>
      </w:r>
      <w:r w:rsidRPr="006971AA">
        <w:rPr>
          <w:spacing w:val="-1"/>
          <w:sz w:val="20"/>
        </w:rPr>
        <w:t xml:space="preserve"> </w:t>
      </w:r>
      <w:r w:rsidRPr="006971AA">
        <w:rPr>
          <w:sz w:val="20"/>
        </w:rPr>
        <w:t>specific</w:t>
      </w:r>
      <w:r w:rsidRPr="006971AA">
        <w:rPr>
          <w:spacing w:val="-2"/>
          <w:sz w:val="20"/>
        </w:rPr>
        <w:t xml:space="preserve"> </w:t>
      </w:r>
      <w:r w:rsidRPr="006971AA">
        <w:rPr>
          <w:sz w:val="20"/>
        </w:rPr>
        <w:t>impact</w:t>
      </w:r>
      <w:r w:rsidRPr="006971AA">
        <w:rPr>
          <w:spacing w:val="-3"/>
          <w:sz w:val="20"/>
        </w:rPr>
        <w:t xml:space="preserve"> </w:t>
      </w:r>
      <w:r w:rsidRPr="006971AA">
        <w:rPr>
          <w:sz w:val="20"/>
        </w:rPr>
        <w:t>of</w:t>
      </w:r>
      <w:r w:rsidRPr="006971AA">
        <w:rPr>
          <w:spacing w:val="-2"/>
          <w:sz w:val="20"/>
        </w:rPr>
        <w:t xml:space="preserve"> </w:t>
      </w:r>
      <w:r w:rsidRPr="006971AA">
        <w:rPr>
          <w:sz w:val="20"/>
        </w:rPr>
        <w:t>plastic</w:t>
      </w:r>
      <w:r w:rsidRPr="006971AA">
        <w:rPr>
          <w:spacing w:val="-2"/>
          <w:sz w:val="20"/>
        </w:rPr>
        <w:t xml:space="preserve"> </w:t>
      </w:r>
      <w:r w:rsidRPr="006971AA">
        <w:rPr>
          <w:sz w:val="20"/>
        </w:rPr>
        <w:t>pollution</w:t>
      </w:r>
      <w:r w:rsidRPr="006971AA">
        <w:rPr>
          <w:spacing w:val="-1"/>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marine</w:t>
      </w:r>
      <w:r w:rsidRPr="006971AA">
        <w:rPr>
          <w:spacing w:val="-4"/>
          <w:sz w:val="20"/>
        </w:rPr>
        <w:t xml:space="preserve"> </w:t>
      </w:r>
      <w:r w:rsidRPr="006971AA">
        <w:rPr>
          <w:sz w:val="20"/>
        </w:rPr>
        <w:t>environment,</w:t>
      </w:r>
    </w:p>
    <w:p w14:paraId="102C4B1C" w14:textId="77777777" w:rsidR="006971AA" w:rsidRPr="006971AA" w:rsidRDefault="006971AA" w:rsidP="006971AA">
      <w:pPr>
        <w:spacing w:before="119"/>
        <w:ind w:left="1368" w:right="380" w:firstLine="624"/>
        <w:rPr>
          <w:sz w:val="20"/>
          <w:szCs w:val="20"/>
        </w:rPr>
      </w:pPr>
      <w:r w:rsidRPr="006971AA">
        <w:rPr>
          <w:i/>
          <w:sz w:val="20"/>
          <w:szCs w:val="20"/>
        </w:rPr>
        <w:t xml:space="preserve">Noting </w:t>
      </w:r>
      <w:r w:rsidRPr="006971AA">
        <w:rPr>
          <w:sz w:val="20"/>
          <w:szCs w:val="20"/>
        </w:rPr>
        <w:t>that plastic pollution, in marine and other environments, can be of a transboundary</w:t>
      </w:r>
      <w:r w:rsidRPr="006971AA">
        <w:rPr>
          <w:spacing w:val="1"/>
          <w:sz w:val="20"/>
          <w:szCs w:val="20"/>
        </w:rPr>
        <w:t xml:space="preserve"> </w:t>
      </w:r>
      <w:r w:rsidRPr="006971AA">
        <w:rPr>
          <w:sz w:val="20"/>
          <w:szCs w:val="20"/>
        </w:rPr>
        <w:t>nature and needs to be tackled, together with its impacts, through a full-life-cycle approach, taking into</w:t>
      </w:r>
      <w:r w:rsidRPr="006971AA">
        <w:rPr>
          <w:spacing w:val="-47"/>
          <w:sz w:val="20"/>
          <w:szCs w:val="20"/>
        </w:rPr>
        <w:t xml:space="preserve"> </w:t>
      </w:r>
      <w:r w:rsidRPr="006971AA">
        <w:rPr>
          <w:sz w:val="20"/>
          <w:szCs w:val="20"/>
        </w:rPr>
        <w:t>account</w:t>
      </w:r>
      <w:r w:rsidRPr="006971AA">
        <w:rPr>
          <w:spacing w:val="-2"/>
          <w:sz w:val="20"/>
          <w:szCs w:val="20"/>
        </w:rPr>
        <w:t xml:space="preserve"> </w:t>
      </w:r>
      <w:r w:rsidRPr="006971AA">
        <w:rPr>
          <w:sz w:val="20"/>
          <w:szCs w:val="20"/>
        </w:rPr>
        <w:t>national circumstances</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w:t>
      </w:r>
    </w:p>
    <w:p w14:paraId="0E4A184A" w14:textId="77777777" w:rsidR="006971AA" w:rsidRPr="006971AA" w:rsidRDefault="006971AA" w:rsidP="006971AA">
      <w:pPr>
        <w:spacing w:before="121"/>
        <w:ind w:left="1368" w:firstLine="624"/>
        <w:rPr>
          <w:sz w:val="20"/>
          <w:szCs w:val="20"/>
        </w:rPr>
      </w:pPr>
      <w:r w:rsidRPr="006971AA">
        <w:rPr>
          <w:i/>
          <w:sz w:val="20"/>
          <w:szCs w:val="20"/>
        </w:rPr>
        <w:t>Reaffirming</w:t>
      </w:r>
      <w:r w:rsidRPr="006971AA">
        <w:rPr>
          <w:i/>
          <w:spacing w:val="-1"/>
          <w:sz w:val="20"/>
          <w:szCs w:val="20"/>
        </w:rPr>
        <w:t xml:space="preserve"> </w:t>
      </w:r>
      <w:r w:rsidRPr="006971AA">
        <w:rPr>
          <w:sz w:val="20"/>
          <w:szCs w:val="20"/>
        </w:rPr>
        <w:t>General</w:t>
      </w:r>
      <w:r w:rsidRPr="006971AA">
        <w:rPr>
          <w:spacing w:val="-1"/>
          <w:sz w:val="20"/>
          <w:szCs w:val="20"/>
        </w:rPr>
        <w:t xml:space="preserve"> </w:t>
      </w:r>
      <w:r w:rsidRPr="006971AA">
        <w:rPr>
          <w:sz w:val="20"/>
          <w:szCs w:val="20"/>
        </w:rPr>
        <w:t>Assembly</w:t>
      </w:r>
      <w:r w:rsidRPr="006971AA">
        <w:rPr>
          <w:spacing w:val="-1"/>
          <w:sz w:val="20"/>
          <w:szCs w:val="20"/>
        </w:rPr>
        <w:t xml:space="preserve"> </w:t>
      </w:r>
      <w:r w:rsidRPr="006971AA">
        <w:rPr>
          <w:sz w:val="20"/>
          <w:szCs w:val="20"/>
        </w:rPr>
        <w:t>resolution</w:t>
      </w:r>
      <w:r w:rsidRPr="006971AA">
        <w:rPr>
          <w:spacing w:val="-3"/>
          <w:sz w:val="20"/>
          <w:szCs w:val="20"/>
        </w:rPr>
        <w:t xml:space="preserve"> </w:t>
      </w:r>
      <w:r w:rsidRPr="006971AA">
        <w:rPr>
          <w:sz w:val="20"/>
          <w:szCs w:val="20"/>
        </w:rPr>
        <w:t>70/1</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25</w:t>
      </w:r>
      <w:r w:rsidRPr="006971AA">
        <w:rPr>
          <w:spacing w:val="-1"/>
          <w:sz w:val="20"/>
          <w:szCs w:val="20"/>
        </w:rPr>
        <w:t xml:space="preserve"> </w:t>
      </w:r>
      <w:r w:rsidRPr="006971AA">
        <w:rPr>
          <w:sz w:val="20"/>
          <w:szCs w:val="20"/>
        </w:rPr>
        <w:t>September</w:t>
      </w:r>
      <w:r w:rsidRPr="006971AA">
        <w:rPr>
          <w:spacing w:val="-1"/>
          <w:sz w:val="20"/>
          <w:szCs w:val="20"/>
        </w:rPr>
        <w:t xml:space="preserve"> </w:t>
      </w:r>
      <w:r w:rsidRPr="006971AA">
        <w:rPr>
          <w:sz w:val="20"/>
          <w:szCs w:val="20"/>
        </w:rPr>
        <w:t>2015,</w:t>
      </w:r>
      <w:r w:rsidRPr="006971AA">
        <w:rPr>
          <w:spacing w:val="-4"/>
          <w:sz w:val="20"/>
          <w:szCs w:val="20"/>
        </w:rPr>
        <w:t xml:space="preserve"> </w:t>
      </w:r>
      <w:r w:rsidRPr="006971AA">
        <w:rPr>
          <w:sz w:val="20"/>
          <w:szCs w:val="20"/>
        </w:rPr>
        <w:t>by</w:t>
      </w:r>
      <w:r w:rsidRPr="006971AA">
        <w:rPr>
          <w:spacing w:val="-1"/>
          <w:sz w:val="20"/>
          <w:szCs w:val="20"/>
        </w:rPr>
        <w:t xml:space="preserve"> </w:t>
      </w:r>
      <w:r w:rsidRPr="006971AA">
        <w:rPr>
          <w:sz w:val="20"/>
          <w:szCs w:val="20"/>
        </w:rPr>
        <w:t>which</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General</w:t>
      </w:r>
      <w:r w:rsidRPr="006971AA">
        <w:rPr>
          <w:spacing w:val="-47"/>
          <w:sz w:val="20"/>
          <w:szCs w:val="20"/>
        </w:rPr>
        <w:t xml:space="preserve"> </w:t>
      </w:r>
      <w:r w:rsidRPr="006971AA">
        <w:rPr>
          <w:sz w:val="20"/>
          <w:szCs w:val="20"/>
        </w:rPr>
        <w:t>Assembly adopted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2030</w:t>
      </w:r>
      <w:r w:rsidRPr="006971AA">
        <w:rPr>
          <w:spacing w:val="1"/>
          <w:sz w:val="20"/>
          <w:szCs w:val="20"/>
        </w:rPr>
        <w:t xml:space="preserve"> </w:t>
      </w:r>
      <w:r w:rsidRPr="006971AA">
        <w:rPr>
          <w:sz w:val="20"/>
          <w:szCs w:val="20"/>
        </w:rPr>
        <w:t>Agenda</w:t>
      </w:r>
      <w:r w:rsidRPr="006971AA">
        <w:rPr>
          <w:spacing w:val="-1"/>
          <w:sz w:val="20"/>
          <w:szCs w:val="20"/>
        </w:rPr>
        <w:t xml:space="preserve"> </w:t>
      </w:r>
      <w:r w:rsidRPr="006971AA">
        <w:rPr>
          <w:sz w:val="20"/>
          <w:szCs w:val="20"/>
        </w:rPr>
        <w:t>for Sustainable Development,</w:t>
      </w:r>
    </w:p>
    <w:p w14:paraId="4B927B51" w14:textId="77777777" w:rsidR="006971AA" w:rsidRPr="006971AA" w:rsidRDefault="006971AA" w:rsidP="006971AA">
      <w:pPr>
        <w:spacing w:before="121"/>
        <w:ind w:left="1368" w:right="832" w:firstLine="624"/>
        <w:rPr>
          <w:sz w:val="20"/>
          <w:szCs w:val="20"/>
        </w:rPr>
      </w:pPr>
      <w:r w:rsidRPr="006971AA">
        <w:rPr>
          <w:i/>
          <w:sz w:val="20"/>
          <w:szCs w:val="20"/>
        </w:rPr>
        <w:t xml:space="preserve">Reaffirming also </w:t>
      </w:r>
      <w:r w:rsidRPr="006971AA">
        <w:rPr>
          <w:sz w:val="20"/>
          <w:szCs w:val="20"/>
        </w:rPr>
        <w:t>the principles of the Rio Declaration on Environment and Development,</w:t>
      </w:r>
      <w:r w:rsidRPr="006971AA">
        <w:rPr>
          <w:spacing w:val="-47"/>
          <w:sz w:val="20"/>
          <w:szCs w:val="20"/>
        </w:rPr>
        <w:t xml:space="preserve"> </w:t>
      </w:r>
      <w:r w:rsidRPr="006971AA">
        <w:rPr>
          <w:sz w:val="20"/>
          <w:szCs w:val="20"/>
        </w:rPr>
        <w:t>adopted in</w:t>
      </w:r>
      <w:r w:rsidRPr="006971AA">
        <w:rPr>
          <w:spacing w:val="1"/>
          <w:sz w:val="20"/>
          <w:szCs w:val="20"/>
        </w:rPr>
        <w:t xml:space="preserve"> </w:t>
      </w:r>
      <w:r w:rsidRPr="006971AA">
        <w:rPr>
          <w:sz w:val="20"/>
          <w:szCs w:val="20"/>
        </w:rPr>
        <w:t>Rio</w:t>
      </w:r>
      <w:r w:rsidRPr="006971AA">
        <w:rPr>
          <w:spacing w:val="1"/>
          <w:sz w:val="20"/>
          <w:szCs w:val="20"/>
        </w:rPr>
        <w:t xml:space="preserve"> </w:t>
      </w:r>
      <w:r w:rsidRPr="006971AA">
        <w:rPr>
          <w:sz w:val="20"/>
          <w:szCs w:val="20"/>
        </w:rPr>
        <w:t>de Janeiro,</w:t>
      </w:r>
      <w:r w:rsidRPr="006971AA">
        <w:rPr>
          <w:spacing w:val="-2"/>
          <w:sz w:val="20"/>
          <w:szCs w:val="20"/>
        </w:rPr>
        <w:t xml:space="preserve"> </w:t>
      </w:r>
      <w:r w:rsidRPr="006971AA">
        <w:rPr>
          <w:sz w:val="20"/>
          <w:szCs w:val="20"/>
        </w:rPr>
        <w:t>Brazil, in</w:t>
      </w:r>
      <w:r w:rsidRPr="006971AA">
        <w:rPr>
          <w:spacing w:val="1"/>
          <w:sz w:val="20"/>
          <w:szCs w:val="20"/>
        </w:rPr>
        <w:t xml:space="preserve"> </w:t>
      </w:r>
      <w:r w:rsidRPr="006971AA">
        <w:rPr>
          <w:sz w:val="20"/>
          <w:szCs w:val="20"/>
        </w:rPr>
        <w:t>1992,</w:t>
      </w:r>
    </w:p>
    <w:p w14:paraId="4D91A140" w14:textId="77777777" w:rsidR="006971AA" w:rsidRPr="006971AA" w:rsidRDefault="006971AA" w:rsidP="006971AA">
      <w:pPr>
        <w:spacing w:before="118"/>
        <w:ind w:left="1368" w:right="474" w:firstLine="624"/>
        <w:rPr>
          <w:sz w:val="20"/>
          <w:szCs w:val="20"/>
        </w:rPr>
      </w:pPr>
      <w:r w:rsidRPr="006971AA">
        <w:rPr>
          <w:i/>
          <w:sz w:val="20"/>
          <w:szCs w:val="20"/>
        </w:rPr>
        <w:t xml:space="preserve">Stressing </w:t>
      </w:r>
      <w:r w:rsidRPr="006971AA">
        <w:rPr>
          <w:sz w:val="20"/>
          <w:szCs w:val="20"/>
        </w:rPr>
        <w:t>the urgent need to strengthen the science-policy interface at all levels, improve</w:t>
      </w:r>
      <w:r w:rsidRPr="006971AA">
        <w:rPr>
          <w:spacing w:val="1"/>
          <w:sz w:val="20"/>
          <w:szCs w:val="20"/>
        </w:rPr>
        <w:t xml:space="preserve"> </w:t>
      </w:r>
      <w:r w:rsidRPr="006971AA">
        <w:rPr>
          <w:sz w:val="20"/>
          <w:szCs w:val="20"/>
        </w:rPr>
        <w:t>understanding of the global impact of plastic pollution on the environment, and promote effective and</w:t>
      </w:r>
      <w:r w:rsidRPr="006971AA">
        <w:rPr>
          <w:spacing w:val="-47"/>
          <w:sz w:val="20"/>
          <w:szCs w:val="20"/>
        </w:rPr>
        <w:t xml:space="preserve"> </w:t>
      </w:r>
      <w:r w:rsidRPr="006971AA">
        <w:rPr>
          <w:sz w:val="20"/>
          <w:szCs w:val="20"/>
        </w:rPr>
        <w:t>progressive action at the local, regional and global levels, recognizing the important role played by</w:t>
      </w:r>
      <w:r w:rsidRPr="006971AA">
        <w:rPr>
          <w:spacing w:val="1"/>
          <w:sz w:val="20"/>
          <w:szCs w:val="20"/>
        </w:rPr>
        <w:t xml:space="preserve"> </w:t>
      </w:r>
      <w:r w:rsidRPr="006971AA">
        <w:rPr>
          <w:sz w:val="20"/>
          <w:szCs w:val="20"/>
        </w:rPr>
        <w:t>plastics</w:t>
      </w:r>
      <w:r w:rsidRPr="006971AA">
        <w:rPr>
          <w:spacing w:val="-2"/>
          <w:sz w:val="20"/>
          <w:szCs w:val="20"/>
        </w:rPr>
        <w:t xml:space="preserve"> </w:t>
      </w:r>
      <w:r w:rsidRPr="006971AA">
        <w:rPr>
          <w:sz w:val="20"/>
          <w:szCs w:val="20"/>
        </w:rPr>
        <w:t>in</w:t>
      </w:r>
      <w:r w:rsidRPr="006971AA">
        <w:rPr>
          <w:spacing w:val="1"/>
          <w:sz w:val="20"/>
          <w:szCs w:val="20"/>
        </w:rPr>
        <w:t xml:space="preserve"> </w:t>
      </w:r>
      <w:r w:rsidRPr="006971AA">
        <w:rPr>
          <w:sz w:val="20"/>
          <w:szCs w:val="20"/>
        </w:rPr>
        <w:t>society,</w:t>
      </w:r>
    </w:p>
    <w:p w14:paraId="66E3F162" w14:textId="77777777" w:rsidR="006971AA" w:rsidRPr="006971AA" w:rsidRDefault="006971AA" w:rsidP="006971AA">
      <w:pPr>
        <w:spacing w:before="122"/>
        <w:ind w:left="1368" w:right="307" w:firstLine="624"/>
        <w:rPr>
          <w:sz w:val="20"/>
          <w:szCs w:val="20"/>
        </w:rPr>
      </w:pPr>
      <w:r w:rsidRPr="006971AA">
        <w:rPr>
          <w:i/>
          <w:sz w:val="20"/>
          <w:szCs w:val="20"/>
        </w:rPr>
        <w:t xml:space="preserve">Recalling </w:t>
      </w:r>
      <w:r w:rsidRPr="006971AA">
        <w:rPr>
          <w:sz w:val="20"/>
          <w:szCs w:val="20"/>
        </w:rPr>
        <w:t>United Nations Environment Assembly resolutions 1/6, 2/11, 3/7, 4/6, 4/7 and 4/9</w:t>
      </w:r>
      <w:r w:rsidRPr="006971AA">
        <w:rPr>
          <w:sz w:val="20"/>
          <w:szCs w:val="20"/>
          <w:vertAlign w:val="superscript"/>
        </w:rPr>
        <w:t>1</w:t>
      </w:r>
      <w:r w:rsidRPr="006971AA">
        <w:rPr>
          <w:spacing w:val="1"/>
          <w:sz w:val="20"/>
          <w:szCs w:val="20"/>
        </w:rPr>
        <w:t xml:space="preserve"> </w:t>
      </w:r>
      <w:r w:rsidRPr="006971AA">
        <w:rPr>
          <w:sz w:val="20"/>
          <w:szCs w:val="20"/>
        </w:rPr>
        <w:t>and affirming the urgent need to strengthen global coordination, cooperation and governance to take</w:t>
      </w:r>
      <w:r w:rsidRPr="006971AA">
        <w:rPr>
          <w:spacing w:val="1"/>
          <w:sz w:val="20"/>
          <w:szCs w:val="20"/>
        </w:rPr>
        <w:t xml:space="preserve"> </w:t>
      </w:r>
      <w:r w:rsidRPr="006971AA">
        <w:rPr>
          <w:sz w:val="20"/>
          <w:szCs w:val="20"/>
        </w:rPr>
        <w:t>immediate action towards the long-term elimination of plastic pollution in marine and other</w:t>
      </w:r>
      <w:r w:rsidRPr="006971AA">
        <w:rPr>
          <w:spacing w:val="1"/>
          <w:sz w:val="20"/>
          <w:szCs w:val="20"/>
        </w:rPr>
        <w:t xml:space="preserve"> </w:t>
      </w:r>
      <w:r w:rsidRPr="006971AA">
        <w:rPr>
          <w:sz w:val="20"/>
          <w:szCs w:val="20"/>
        </w:rPr>
        <w:t>environments,</w:t>
      </w:r>
      <w:r w:rsidRPr="006971AA">
        <w:rPr>
          <w:spacing w:val="23"/>
          <w:sz w:val="20"/>
          <w:szCs w:val="20"/>
        </w:rPr>
        <w:t xml:space="preserve"> </w:t>
      </w:r>
      <w:r w:rsidRPr="006971AA">
        <w:rPr>
          <w:sz w:val="20"/>
          <w:szCs w:val="20"/>
        </w:rPr>
        <w:t>and</w:t>
      </w:r>
      <w:r w:rsidRPr="006971AA">
        <w:rPr>
          <w:spacing w:val="21"/>
          <w:sz w:val="20"/>
          <w:szCs w:val="20"/>
        </w:rPr>
        <w:t xml:space="preserve"> </w:t>
      </w:r>
      <w:r w:rsidRPr="006971AA">
        <w:rPr>
          <w:sz w:val="20"/>
          <w:szCs w:val="20"/>
        </w:rPr>
        <w:t>to</w:t>
      </w:r>
      <w:r w:rsidRPr="006971AA">
        <w:rPr>
          <w:spacing w:val="24"/>
          <w:sz w:val="20"/>
          <w:szCs w:val="20"/>
        </w:rPr>
        <w:t xml:space="preserve"> </w:t>
      </w:r>
      <w:r w:rsidRPr="006971AA">
        <w:rPr>
          <w:sz w:val="20"/>
          <w:szCs w:val="20"/>
        </w:rPr>
        <w:t>avoid</w:t>
      </w:r>
      <w:r w:rsidRPr="006971AA">
        <w:rPr>
          <w:spacing w:val="23"/>
          <w:sz w:val="20"/>
          <w:szCs w:val="20"/>
        </w:rPr>
        <w:t xml:space="preserve"> </w:t>
      </w:r>
      <w:r w:rsidRPr="006971AA">
        <w:rPr>
          <w:sz w:val="20"/>
          <w:szCs w:val="20"/>
        </w:rPr>
        <w:t>detriment</w:t>
      </w:r>
      <w:r w:rsidRPr="006971AA">
        <w:rPr>
          <w:spacing w:val="24"/>
          <w:sz w:val="20"/>
          <w:szCs w:val="20"/>
        </w:rPr>
        <w:t xml:space="preserve"> </w:t>
      </w:r>
      <w:r w:rsidRPr="006971AA">
        <w:rPr>
          <w:sz w:val="20"/>
          <w:szCs w:val="20"/>
        </w:rPr>
        <w:t>from</w:t>
      </w:r>
      <w:r w:rsidRPr="006971AA">
        <w:rPr>
          <w:spacing w:val="23"/>
          <w:sz w:val="20"/>
          <w:szCs w:val="20"/>
        </w:rPr>
        <w:t xml:space="preserve"> </w:t>
      </w:r>
      <w:r w:rsidRPr="006971AA">
        <w:rPr>
          <w:sz w:val="20"/>
          <w:szCs w:val="20"/>
        </w:rPr>
        <w:t>plastic</w:t>
      </w:r>
      <w:r w:rsidRPr="006971AA">
        <w:rPr>
          <w:spacing w:val="20"/>
          <w:sz w:val="20"/>
          <w:szCs w:val="20"/>
        </w:rPr>
        <w:t xml:space="preserve"> </w:t>
      </w:r>
      <w:r w:rsidRPr="006971AA">
        <w:rPr>
          <w:sz w:val="20"/>
          <w:szCs w:val="20"/>
        </w:rPr>
        <w:t>pollution</w:t>
      </w:r>
      <w:r w:rsidRPr="006971AA">
        <w:rPr>
          <w:spacing w:val="25"/>
          <w:sz w:val="20"/>
          <w:szCs w:val="20"/>
        </w:rPr>
        <w:t xml:space="preserve"> </w:t>
      </w:r>
      <w:r w:rsidRPr="006971AA">
        <w:rPr>
          <w:sz w:val="20"/>
          <w:szCs w:val="20"/>
        </w:rPr>
        <w:t>to</w:t>
      </w:r>
      <w:r w:rsidRPr="006971AA">
        <w:rPr>
          <w:spacing w:val="24"/>
          <w:sz w:val="20"/>
          <w:szCs w:val="20"/>
        </w:rPr>
        <w:t xml:space="preserve"> </w:t>
      </w:r>
      <w:r w:rsidRPr="006971AA">
        <w:rPr>
          <w:sz w:val="20"/>
          <w:szCs w:val="20"/>
        </w:rPr>
        <w:t>ecosystems</w:t>
      </w:r>
      <w:r w:rsidRPr="006971AA">
        <w:rPr>
          <w:spacing w:val="22"/>
          <w:sz w:val="20"/>
          <w:szCs w:val="20"/>
        </w:rPr>
        <w:t xml:space="preserve"> </w:t>
      </w:r>
      <w:r w:rsidRPr="006971AA">
        <w:rPr>
          <w:sz w:val="20"/>
          <w:szCs w:val="20"/>
        </w:rPr>
        <w:t>and</w:t>
      </w:r>
      <w:r w:rsidRPr="006971AA">
        <w:rPr>
          <w:spacing w:val="21"/>
          <w:sz w:val="20"/>
          <w:szCs w:val="20"/>
        </w:rPr>
        <w:t xml:space="preserve"> </w:t>
      </w:r>
      <w:r w:rsidRPr="006971AA">
        <w:rPr>
          <w:sz w:val="20"/>
          <w:szCs w:val="20"/>
        </w:rPr>
        <w:t>the</w:t>
      </w:r>
      <w:r w:rsidRPr="006971AA">
        <w:rPr>
          <w:spacing w:val="19"/>
          <w:sz w:val="20"/>
          <w:szCs w:val="20"/>
        </w:rPr>
        <w:t xml:space="preserve"> </w:t>
      </w:r>
      <w:r w:rsidRPr="006971AA">
        <w:rPr>
          <w:sz w:val="20"/>
          <w:szCs w:val="20"/>
        </w:rPr>
        <w:t>human</w:t>
      </w:r>
      <w:r w:rsidRPr="006971AA">
        <w:rPr>
          <w:spacing w:val="21"/>
          <w:sz w:val="20"/>
          <w:szCs w:val="20"/>
        </w:rPr>
        <w:t xml:space="preserve"> </w:t>
      </w:r>
      <w:r w:rsidRPr="006971AA">
        <w:rPr>
          <w:sz w:val="20"/>
          <w:szCs w:val="20"/>
        </w:rPr>
        <w:t>activities</w:t>
      </w:r>
      <w:r w:rsidRPr="006971AA">
        <w:rPr>
          <w:spacing w:val="1"/>
          <w:sz w:val="20"/>
          <w:szCs w:val="20"/>
        </w:rPr>
        <w:t xml:space="preserve"> </w:t>
      </w:r>
      <w:r w:rsidRPr="006971AA">
        <w:rPr>
          <w:sz w:val="20"/>
          <w:szCs w:val="20"/>
        </w:rPr>
        <w:t>dependent</w:t>
      </w:r>
      <w:r w:rsidRPr="006971AA">
        <w:rPr>
          <w:spacing w:val="-9"/>
          <w:sz w:val="20"/>
          <w:szCs w:val="20"/>
        </w:rPr>
        <w:t xml:space="preserve"> </w:t>
      </w:r>
      <w:r w:rsidRPr="006971AA">
        <w:rPr>
          <w:sz w:val="20"/>
          <w:szCs w:val="20"/>
        </w:rPr>
        <w:t>on</w:t>
      </w:r>
      <w:r w:rsidRPr="006971AA">
        <w:rPr>
          <w:spacing w:val="-6"/>
          <w:sz w:val="20"/>
          <w:szCs w:val="20"/>
        </w:rPr>
        <w:t xml:space="preserve"> </w:t>
      </w:r>
      <w:r w:rsidRPr="006971AA">
        <w:rPr>
          <w:sz w:val="20"/>
          <w:szCs w:val="20"/>
        </w:rPr>
        <w:t>them,</w:t>
      </w:r>
    </w:p>
    <w:p w14:paraId="51B03456" w14:textId="77777777" w:rsidR="006971AA" w:rsidRPr="006971AA" w:rsidRDefault="006971AA" w:rsidP="006971AA">
      <w:pPr>
        <w:rPr>
          <w:sz w:val="20"/>
          <w:szCs w:val="20"/>
        </w:rPr>
      </w:pPr>
    </w:p>
    <w:p w14:paraId="6FD4AB1E" w14:textId="77777777" w:rsidR="006971AA" w:rsidRPr="006971AA" w:rsidRDefault="006971AA" w:rsidP="006971AA">
      <w:pPr>
        <w:rPr>
          <w:sz w:val="20"/>
          <w:szCs w:val="20"/>
        </w:rPr>
      </w:pPr>
    </w:p>
    <w:p w14:paraId="4CB5A2F8" w14:textId="1675825C" w:rsidR="006971AA" w:rsidRPr="006971AA" w:rsidRDefault="006971AA" w:rsidP="006971AA">
      <w:pPr>
        <w:spacing w:before="3"/>
        <w:rPr>
          <w:sz w:val="17"/>
          <w:szCs w:val="20"/>
        </w:rPr>
      </w:pPr>
      <w:r w:rsidRPr="006971AA">
        <w:rPr>
          <w:noProof/>
          <w:sz w:val="20"/>
          <w:szCs w:val="20"/>
        </w:rPr>
        <mc:AlternateContent>
          <mc:Choice Requires="wps">
            <w:drawing>
              <wp:anchor distT="0" distB="0" distL="0" distR="0" simplePos="0" relativeHeight="251659264" behindDoc="1" locked="0" layoutInCell="1" allowOverlap="1" wp14:anchorId="4D41205C" wp14:editId="78C41C10">
                <wp:simplePos x="0" y="0"/>
                <wp:positionH relativeFrom="page">
                  <wp:posOffset>914400</wp:posOffset>
                </wp:positionH>
                <wp:positionV relativeFrom="paragraph">
                  <wp:posOffset>151130</wp:posOffset>
                </wp:positionV>
                <wp:extent cx="1828800" cy="7620"/>
                <wp:effectExtent l="0" t="0" r="0" b="317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10ED" id="Rectangle 6" o:spid="_x0000_s1026" style="position:absolute;margin-left:1in;margin-top:11.9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" fillcolor="black" stroked="f">
                <w10:wrap type="topAndBottom" anchorx="page"/>
              </v:rect>
            </w:pict>
          </mc:Fallback>
        </mc:AlternateContent>
      </w:r>
    </w:p>
    <w:p w14:paraId="6F39F4B5" w14:textId="77777777" w:rsidR="006971AA" w:rsidRPr="006971AA" w:rsidRDefault="006971AA" w:rsidP="006971AA">
      <w:pPr>
        <w:spacing w:before="65"/>
        <w:ind w:left="120" w:right="175"/>
        <w:rPr>
          <w:sz w:val="20"/>
          <w:szCs w:val="20"/>
        </w:rPr>
      </w:pPr>
      <w:r w:rsidRPr="006971AA">
        <w:rPr>
          <w:position w:val="6"/>
          <w:sz w:val="12"/>
          <w:szCs w:val="20"/>
        </w:rPr>
        <w:t xml:space="preserve">1 </w:t>
      </w:r>
      <w:r w:rsidRPr="006971AA">
        <w:rPr>
          <w:sz w:val="20"/>
          <w:szCs w:val="20"/>
        </w:rPr>
        <w:t>On marine plastic debris and microplastics (1/6), marine plastic litter and microplastics (2/11, 4/6), marine litter and</w:t>
      </w:r>
      <w:r w:rsidRPr="006971AA">
        <w:rPr>
          <w:spacing w:val="-47"/>
          <w:sz w:val="20"/>
          <w:szCs w:val="20"/>
        </w:rPr>
        <w:t xml:space="preserve"> </w:t>
      </w:r>
      <w:r w:rsidRPr="006971AA">
        <w:rPr>
          <w:sz w:val="20"/>
          <w:szCs w:val="20"/>
        </w:rPr>
        <w:t>microplastics (3/7), environmentally sound management of waste (4/7) and addressing single-use plastic products</w:t>
      </w:r>
      <w:r w:rsidRPr="006971AA">
        <w:rPr>
          <w:spacing w:val="1"/>
          <w:sz w:val="20"/>
          <w:szCs w:val="20"/>
        </w:rPr>
        <w:t xml:space="preserve"> </w:t>
      </w:r>
      <w:r w:rsidRPr="006971AA">
        <w:rPr>
          <w:sz w:val="20"/>
          <w:szCs w:val="20"/>
        </w:rPr>
        <w:t>pollution (4/9).</w:t>
      </w:r>
    </w:p>
    <w:p w14:paraId="6BCF610A" w14:textId="77777777" w:rsidR="006971AA" w:rsidRDefault="006971AA" w:rsidP="006971AA"/>
    <w:p w14:paraId="4CBB0439" w14:textId="77777777" w:rsidR="005C36A4" w:rsidRDefault="005C36A4" w:rsidP="006971AA"/>
    <w:p w14:paraId="3D9DEE0D" w14:textId="77777777" w:rsidR="005C36A4" w:rsidRPr="006971AA" w:rsidRDefault="005C36A4" w:rsidP="005C36A4">
      <w:pPr>
        <w:spacing w:before="72"/>
        <w:ind w:left="1368" w:right="276" w:firstLine="624"/>
        <w:rPr>
          <w:sz w:val="20"/>
          <w:szCs w:val="20"/>
        </w:rPr>
      </w:pPr>
      <w:r w:rsidRPr="006971AA">
        <w:rPr>
          <w:i/>
          <w:sz w:val="20"/>
          <w:szCs w:val="20"/>
        </w:rPr>
        <w:t>Recognizing</w:t>
      </w:r>
      <w:r w:rsidRPr="006971AA">
        <w:rPr>
          <w:i/>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wide</w:t>
      </w:r>
      <w:r w:rsidRPr="006971AA">
        <w:rPr>
          <w:spacing w:val="-2"/>
          <w:sz w:val="20"/>
          <w:szCs w:val="20"/>
        </w:rPr>
        <w:t xml:space="preserve"> </w:t>
      </w:r>
      <w:r w:rsidRPr="006971AA">
        <w:rPr>
          <w:sz w:val="20"/>
          <w:szCs w:val="20"/>
        </w:rPr>
        <w:t>range</w:t>
      </w:r>
      <w:r w:rsidRPr="006971AA">
        <w:rPr>
          <w:spacing w:val="-1"/>
          <w:sz w:val="20"/>
          <w:szCs w:val="20"/>
        </w:rPr>
        <w:t xml:space="preserve"> </w:t>
      </w:r>
      <w:r w:rsidRPr="006971AA">
        <w:rPr>
          <w:sz w:val="20"/>
          <w:szCs w:val="20"/>
        </w:rPr>
        <w:t>of</w:t>
      </w:r>
      <w:r w:rsidRPr="006971AA">
        <w:rPr>
          <w:spacing w:val="-4"/>
          <w:sz w:val="20"/>
          <w:szCs w:val="20"/>
        </w:rPr>
        <w:t xml:space="preserve"> </w:t>
      </w:r>
      <w:r w:rsidRPr="006971AA">
        <w:rPr>
          <w:sz w:val="20"/>
          <w:szCs w:val="20"/>
        </w:rPr>
        <w:t>approaches,</w:t>
      </w:r>
      <w:r w:rsidRPr="006971AA">
        <w:rPr>
          <w:spacing w:val="-1"/>
          <w:sz w:val="20"/>
          <w:szCs w:val="20"/>
        </w:rPr>
        <w:t xml:space="preserve"> </w:t>
      </w:r>
      <w:r w:rsidRPr="006971AA">
        <w:rPr>
          <w:sz w:val="20"/>
          <w:szCs w:val="20"/>
        </w:rPr>
        <w:t>sustainable</w:t>
      </w:r>
      <w:r w:rsidRPr="006971AA">
        <w:rPr>
          <w:spacing w:val="-2"/>
          <w:sz w:val="20"/>
          <w:szCs w:val="20"/>
        </w:rPr>
        <w:t xml:space="preserve"> </w:t>
      </w:r>
      <w:r w:rsidRPr="006971AA">
        <w:rPr>
          <w:sz w:val="20"/>
          <w:szCs w:val="20"/>
        </w:rPr>
        <w:t>alternatives</w:t>
      </w:r>
      <w:r w:rsidRPr="006971AA">
        <w:rPr>
          <w:spacing w:val="-3"/>
          <w:sz w:val="20"/>
          <w:szCs w:val="20"/>
        </w:rPr>
        <w:t xml:space="preserve"> </w:t>
      </w:r>
      <w:r w:rsidRPr="006971AA">
        <w:rPr>
          <w:sz w:val="20"/>
          <w:szCs w:val="20"/>
        </w:rPr>
        <w:t>and technologies</w:t>
      </w:r>
      <w:r w:rsidRPr="006971AA">
        <w:rPr>
          <w:spacing w:val="-3"/>
          <w:sz w:val="20"/>
          <w:szCs w:val="20"/>
        </w:rPr>
        <w:t xml:space="preserve"> </w:t>
      </w:r>
      <w:r w:rsidRPr="006971AA">
        <w:rPr>
          <w:sz w:val="20"/>
          <w:szCs w:val="20"/>
        </w:rPr>
        <w:t>available</w:t>
      </w:r>
      <w:r w:rsidRPr="006971AA">
        <w:rPr>
          <w:spacing w:val="-2"/>
          <w:sz w:val="20"/>
          <w:szCs w:val="20"/>
        </w:rPr>
        <w:t xml:space="preserve"> </w:t>
      </w:r>
      <w:r w:rsidRPr="006971AA">
        <w:rPr>
          <w:sz w:val="20"/>
          <w:szCs w:val="20"/>
        </w:rPr>
        <w:t>to</w:t>
      </w:r>
      <w:r w:rsidRPr="006971AA">
        <w:rPr>
          <w:spacing w:val="-47"/>
          <w:sz w:val="20"/>
          <w:szCs w:val="20"/>
        </w:rPr>
        <w:t xml:space="preserve"> </w:t>
      </w:r>
      <w:r w:rsidRPr="006971AA">
        <w:rPr>
          <w:sz w:val="20"/>
          <w:szCs w:val="20"/>
        </w:rPr>
        <w:t>address the full life cycle of plastics, further highlighting the need for enhanced international</w:t>
      </w:r>
      <w:r w:rsidRPr="006971AA">
        <w:rPr>
          <w:spacing w:val="1"/>
          <w:sz w:val="20"/>
          <w:szCs w:val="20"/>
        </w:rPr>
        <w:t xml:space="preserve"> </w:t>
      </w:r>
      <w:r w:rsidRPr="006971AA">
        <w:rPr>
          <w:sz w:val="20"/>
          <w:szCs w:val="20"/>
        </w:rPr>
        <w:t>collaboration to facilitate access to technology, capacity-building, and scientific and technical</w:t>
      </w:r>
      <w:r w:rsidRPr="006971AA">
        <w:rPr>
          <w:spacing w:val="1"/>
          <w:sz w:val="20"/>
          <w:szCs w:val="20"/>
        </w:rPr>
        <w:t xml:space="preserve"> </w:t>
      </w:r>
      <w:r w:rsidRPr="006971AA">
        <w:rPr>
          <w:sz w:val="20"/>
          <w:szCs w:val="20"/>
        </w:rPr>
        <w:t>cooperation,</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stressing</w:t>
      </w:r>
      <w:r w:rsidRPr="006971AA">
        <w:rPr>
          <w:spacing w:val="1"/>
          <w:sz w:val="20"/>
          <w:szCs w:val="20"/>
        </w:rPr>
        <w:t xml:space="preserve"> </w:t>
      </w:r>
      <w:r w:rsidRPr="006971AA">
        <w:rPr>
          <w:sz w:val="20"/>
          <w:szCs w:val="20"/>
        </w:rPr>
        <w:t>that there is</w:t>
      </w:r>
      <w:r w:rsidRPr="006971AA">
        <w:rPr>
          <w:spacing w:val="-2"/>
          <w:sz w:val="20"/>
          <w:szCs w:val="20"/>
        </w:rPr>
        <w:t xml:space="preserve"> </w:t>
      </w:r>
      <w:r w:rsidRPr="006971AA">
        <w:rPr>
          <w:sz w:val="20"/>
          <w:szCs w:val="20"/>
        </w:rPr>
        <w:t>no</w:t>
      </w:r>
      <w:r w:rsidRPr="006971AA">
        <w:rPr>
          <w:spacing w:val="1"/>
          <w:sz w:val="20"/>
          <w:szCs w:val="20"/>
        </w:rPr>
        <w:t xml:space="preserve"> </w:t>
      </w:r>
      <w:r w:rsidRPr="006971AA">
        <w:rPr>
          <w:sz w:val="20"/>
          <w:szCs w:val="20"/>
        </w:rPr>
        <w:t>single approach,</w:t>
      </w:r>
    </w:p>
    <w:p w14:paraId="6EC23F6A" w14:textId="77777777" w:rsidR="005C36A4" w:rsidRPr="006971AA" w:rsidRDefault="005C36A4" w:rsidP="005C36A4">
      <w:pPr>
        <w:spacing w:before="122"/>
        <w:ind w:left="1368" w:right="380" w:firstLine="624"/>
        <w:rPr>
          <w:sz w:val="20"/>
          <w:szCs w:val="20"/>
        </w:rPr>
      </w:pPr>
      <w:r w:rsidRPr="006971AA">
        <w:rPr>
          <w:i/>
          <w:sz w:val="20"/>
          <w:szCs w:val="20"/>
        </w:rPr>
        <w:t xml:space="preserve">Underlining </w:t>
      </w:r>
      <w:r w:rsidRPr="006971AA">
        <w:rPr>
          <w:sz w:val="20"/>
          <w:szCs w:val="20"/>
        </w:rPr>
        <w:t>the importance of promoting sustainable design of products and materials so that</w:t>
      </w:r>
      <w:r w:rsidRPr="006971AA">
        <w:rPr>
          <w:spacing w:val="1"/>
          <w:sz w:val="20"/>
          <w:szCs w:val="20"/>
        </w:rPr>
        <w:t xml:space="preserve"> </w:t>
      </w:r>
      <w:r w:rsidRPr="006971AA">
        <w:rPr>
          <w:sz w:val="20"/>
          <w:szCs w:val="20"/>
        </w:rPr>
        <w:t>they can be reused, remanufactured or recycled and therefore retained in the economy for as long as</w:t>
      </w:r>
      <w:r w:rsidRPr="006971AA">
        <w:rPr>
          <w:spacing w:val="1"/>
          <w:sz w:val="20"/>
          <w:szCs w:val="20"/>
        </w:rPr>
        <w:t xml:space="preserve"> </w:t>
      </w:r>
      <w:r w:rsidRPr="006971AA">
        <w:rPr>
          <w:sz w:val="20"/>
          <w:szCs w:val="20"/>
        </w:rPr>
        <w:t>possible,</w:t>
      </w:r>
      <w:r w:rsidRPr="006971AA">
        <w:rPr>
          <w:spacing w:val="-2"/>
          <w:sz w:val="20"/>
          <w:szCs w:val="20"/>
        </w:rPr>
        <w:t xml:space="preserve"> </w:t>
      </w:r>
      <w:r w:rsidRPr="006971AA">
        <w:rPr>
          <w:sz w:val="20"/>
          <w:szCs w:val="20"/>
        </w:rPr>
        <w:t>along</w:t>
      </w:r>
      <w:r w:rsidRPr="006971AA">
        <w:rPr>
          <w:spacing w:val="-1"/>
          <w:sz w:val="20"/>
          <w:szCs w:val="20"/>
        </w:rPr>
        <w:t xml:space="preserve"> </w:t>
      </w:r>
      <w:r w:rsidRPr="006971AA">
        <w:rPr>
          <w:sz w:val="20"/>
          <w:szCs w:val="20"/>
        </w:rPr>
        <w:t>with the</w:t>
      </w:r>
      <w:r w:rsidRPr="006971AA">
        <w:rPr>
          <w:spacing w:val="-4"/>
          <w:sz w:val="20"/>
          <w:szCs w:val="20"/>
        </w:rPr>
        <w:t xml:space="preserve"> </w:t>
      </w:r>
      <w:r w:rsidRPr="006971AA">
        <w:rPr>
          <w:sz w:val="20"/>
          <w:szCs w:val="20"/>
        </w:rPr>
        <w:t>resources</w:t>
      </w:r>
      <w:r w:rsidRPr="006971AA">
        <w:rPr>
          <w:spacing w:val="-2"/>
          <w:sz w:val="20"/>
          <w:szCs w:val="20"/>
        </w:rPr>
        <w:t xml:space="preserve"> </w:t>
      </w:r>
      <w:r w:rsidRPr="006971AA">
        <w:rPr>
          <w:sz w:val="20"/>
          <w:szCs w:val="20"/>
        </w:rPr>
        <w:t>they</w:t>
      </w:r>
      <w:r w:rsidRPr="006971AA">
        <w:rPr>
          <w:spacing w:val="-1"/>
          <w:sz w:val="20"/>
          <w:szCs w:val="20"/>
        </w:rPr>
        <w:t xml:space="preserve"> </w:t>
      </w:r>
      <w:r w:rsidRPr="006971AA">
        <w:rPr>
          <w:sz w:val="20"/>
          <w:szCs w:val="20"/>
        </w:rPr>
        <w:t>are</w:t>
      </w:r>
      <w:r w:rsidRPr="006971AA">
        <w:rPr>
          <w:spacing w:val="-1"/>
          <w:sz w:val="20"/>
          <w:szCs w:val="20"/>
        </w:rPr>
        <w:t xml:space="preserve"> </w:t>
      </w:r>
      <w:r w:rsidRPr="006971AA">
        <w:rPr>
          <w:sz w:val="20"/>
          <w:szCs w:val="20"/>
        </w:rPr>
        <w:t>made</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minimizing the</w:t>
      </w:r>
      <w:r w:rsidRPr="006971AA">
        <w:rPr>
          <w:spacing w:val="-2"/>
          <w:sz w:val="20"/>
          <w:szCs w:val="20"/>
        </w:rPr>
        <w:t xml:space="preserve"> </w:t>
      </w:r>
      <w:r w:rsidRPr="006971AA">
        <w:rPr>
          <w:sz w:val="20"/>
          <w:szCs w:val="20"/>
        </w:rPr>
        <w:t>generation</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waste,</w:t>
      </w:r>
      <w:r w:rsidRPr="006971AA">
        <w:rPr>
          <w:spacing w:val="-1"/>
          <w:sz w:val="20"/>
          <w:szCs w:val="20"/>
        </w:rPr>
        <w:t xml:space="preserve"> </w:t>
      </w:r>
      <w:r w:rsidRPr="006971AA">
        <w:rPr>
          <w:sz w:val="20"/>
          <w:szCs w:val="20"/>
        </w:rPr>
        <w:t>which</w:t>
      </w:r>
      <w:r w:rsidRPr="006971AA">
        <w:rPr>
          <w:spacing w:val="-47"/>
          <w:sz w:val="20"/>
          <w:szCs w:val="20"/>
        </w:rPr>
        <w:t xml:space="preserve"> </w:t>
      </w:r>
      <w:r w:rsidRPr="006971AA">
        <w:rPr>
          <w:sz w:val="20"/>
          <w:szCs w:val="20"/>
        </w:rPr>
        <w:t>can significantly</w:t>
      </w:r>
      <w:r w:rsidRPr="006971AA">
        <w:rPr>
          <w:spacing w:val="-1"/>
          <w:sz w:val="20"/>
          <w:szCs w:val="20"/>
        </w:rPr>
        <w:t xml:space="preserve"> </w:t>
      </w:r>
      <w:r w:rsidRPr="006971AA">
        <w:rPr>
          <w:sz w:val="20"/>
          <w:szCs w:val="20"/>
        </w:rPr>
        <w:t>contribute to</w:t>
      </w:r>
      <w:r w:rsidRPr="006971AA">
        <w:rPr>
          <w:spacing w:val="-2"/>
          <w:sz w:val="20"/>
          <w:szCs w:val="20"/>
        </w:rPr>
        <w:t xml:space="preserve"> </w:t>
      </w:r>
      <w:r w:rsidRPr="006971AA">
        <w:rPr>
          <w:sz w:val="20"/>
          <w:szCs w:val="20"/>
        </w:rPr>
        <w:t>sustainable production and</w:t>
      </w:r>
      <w:r w:rsidRPr="006971AA">
        <w:rPr>
          <w:spacing w:val="1"/>
          <w:sz w:val="20"/>
          <w:szCs w:val="20"/>
        </w:rPr>
        <w:t xml:space="preserve"> </w:t>
      </w:r>
      <w:r w:rsidRPr="006971AA">
        <w:rPr>
          <w:sz w:val="20"/>
          <w:szCs w:val="20"/>
        </w:rPr>
        <w:t>consumption</w:t>
      </w:r>
      <w:r w:rsidRPr="006971AA">
        <w:rPr>
          <w:spacing w:val="-2"/>
          <w:sz w:val="20"/>
          <w:szCs w:val="20"/>
        </w:rPr>
        <w:t xml:space="preserve"> </w:t>
      </w:r>
      <w:r w:rsidRPr="006971AA">
        <w:rPr>
          <w:sz w:val="20"/>
          <w:szCs w:val="20"/>
        </w:rPr>
        <w:t>of plastics,</w:t>
      </w:r>
    </w:p>
    <w:p w14:paraId="2D07A56B" w14:textId="77777777" w:rsidR="005C36A4" w:rsidRPr="006971AA" w:rsidRDefault="005C36A4" w:rsidP="005C36A4">
      <w:pPr>
        <w:spacing w:before="120"/>
        <w:ind w:left="1368" w:right="276" w:firstLine="624"/>
        <w:rPr>
          <w:sz w:val="20"/>
          <w:szCs w:val="20"/>
        </w:rPr>
      </w:pPr>
      <w:r w:rsidRPr="006971AA">
        <w:rPr>
          <w:i/>
          <w:sz w:val="20"/>
          <w:szCs w:val="20"/>
        </w:rPr>
        <w:t xml:space="preserve">Welcoming </w:t>
      </w:r>
      <w:r w:rsidRPr="006971AA">
        <w:rPr>
          <w:sz w:val="20"/>
          <w:szCs w:val="20"/>
        </w:rPr>
        <w:t>efforts made by Governments and international organizations, in particular through</w:t>
      </w:r>
      <w:r w:rsidRPr="006971AA">
        <w:rPr>
          <w:spacing w:val="1"/>
          <w:sz w:val="20"/>
          <w:szCs w:val="20"/>
        </w:rPr>
        <w:t xml:space="preserve"> </w:t>
      </w:r>
      <w:r w:rsidRPr="006971AA">
        <w:rPr>
          <w:sz w:val="20"/>
          <w:szCs w:val="20"/>
        </w:rPr>
        <w:t>national, regional and international action plans, initiatives and instruments, including relevant</w:t>
      </w:r>
      <w:r w:rsidRPr="006971AA">
        <w:rPr>
          <w:spacing w:val="1"/>
          <w:sz w:val="20"/>
          <w:szCs w:val="20"/>
        </w:rPr>
        <w:t xml:space="preserve"> </w:t>
      </w:r>
      <w:r w:rsidRPr="006971AA">
        <w:rPr>
          <w:w w:val="95"/>
          <w:sz w:val="20"/>
          <w:szCs w:val="20"/>
        </w:rPr>
        <w:t>multilateral</w:t>
      </w:r>
      <w:r w:rsidRPr="006971AA">
        <w:rPr>
          <w:spacing w:val="1"/>
          <w:w w:val="95"/>
          <w:sz w:val="20"/>
          <w:szCs w:val="20"/>
        </w:rPr>
        <w:t xml:space="preserve"> </w:t>
      </w:r>
      <w:r w:rsidRPr="006971AA">
        <w:rPr>
          <w:w w:val="95"/>
          <w:sz w:val="20"/>
          <w:szCs w:val="20"/>
        </w:rPr>
        <w:t>agreements such as the initiatives of the Group</w:t>
      </w:r>
      <w:r w:rsidRPr="006971AA">
        <w:rPr>
          <w:spacing w:val="1"/>
          <w:w w:val="95"/>
          <w:sz w:val="20"/>
          <w:szCs w:val="20"/>
        </w:rPr>
        <w:t xml:space="preserve"> </w:t>
      </w:r>
      <w:r w:rsidRPr="006971AA">
        <w:rPr>
          <w:w w:val="95"/>
          <w:sz w:val="20"/>
          <w:szCs w:val="20"/>
        </w:rPr>
        <w:t>of 7 and</w:t>
      </w:r>
      <w:r w:rsidRPr="006971AA">
        <w:rPr>
          <w:spacing w:val="1"/>
          <w:w w:val="95"/>
          <w:sz w:val="20"/>
          <w:szCs w:val="20"/>
        </w:rPr>
        <w:t xml:space="preserve"> </w:t>
      </w:r>
      <w:r w:rsidRPr="006971AA">
        <w:rPr>
          <w:w w:val="95"/>
          <w:sz w:val="20"/>
          <w:szCs w:val="20"/>
        </w:rPr>
        <w:t>the Group</w:t>
      </w:r>
      <w:r w:rsidRPr="006971AA">
        <w:rPr>
          <w:spacing w:val="1"/>
          <w:w w:val="95"/>
          <w:sz w:val="20"/>
          <w:szCs w:val="20"/>
        </w:rPr>
        <w:t xml:space="preserve"> </w:t>
      </w:r>
      <w:r w:rsidRPr="006971AA">
        <w:rPr>
          <w:w w:val="95"/>
          <w:sz w:val="20"/>
          <w:szCs w:val="20"/>
        </w:rPr>
        <w:t>of 20, including the action</w:t>
      </w:r>
      <w:r w:rsidRPr="006971AA">
        <w:rPr>
          <w:spacing w:val="1"/>
          <w:w w:val="95"/>
          <w:sz w:val="20"/>
          <w:szCs w:val="20"/>
        </w:rPr>
        <w:t xml:space="preserve"> </w:t>
      </w:r>
      <w:r w:rsidRPr="006971AA">
        <w:rPr>
          <w:spacing w:val="-1"/>
          <w:sz w:val="20"/>
          <w:szCs w:val="20"/>
        </w:rPr>
        <w:t>plans</w:t>
      </w:r>
      <w:r w:rsidRPr="006971AA">
        <w:rPr>
          <w:spacing w:val="-11"/>
          <w:sz w:val="20"/>
          <w:szCs w:val="20"/>
        </w:rPr>
        <w:t xml:space="preserve"> </w:t>
      </w:r>
      <w:r w:rsidRPr="006971AA">
        <w:rPr>
          <w:spacing w:val="-1"/>
          <w:sz w:val="20"/>
          <w:szCs w:val="20"/>
        </w:rPr>
        <w:t>of</w:t>
      </w:r>
      <w:r w:rsidRPr="006971AA">
        <w:rPr>
          <w:spacing w:val="-11"/>
          <w:sz w:val="20"/>
          <w:szCs w:val="20"/>
        </w:rPr>
        <w:t xml:space="preserve"> </w:t>
      </w:r>
      <w:r w:rsidRPr="006971AA">
        <w:rPr>
          <w:spacing w:val="-1"/>
          <w:sz w:val="20"/>
          <w:szCs w:val="20"/>
        </w:rPr>
        <w:t>2015</w:t>
      </w:r>
      <w:r w:rsidRPr="006971AA">
        <w:rPr>
          <w:spacing w:val="-8"/>
          <w:sz w:val="20"/>
          <w:szCs w:val="20"/>
        </w:rPr>
        <w:t xml:space="preserve"> </w:t>
      </w:r>
      <w:r w:rsidRPr="006971AA">
        <w:rPr>
          <w:spacing w:val="-1"/>
          <w:sz w:val="20"/>
          <w:szCs w:val="20"/>
        </w:rPr>
        <w:t>and</w:t>
      </w:r>
      <w:r w:rsidRPr="006971AA">
        <w:rPr>
          <w:spacing w:val="-11"/>
          <w:sz w:val="20"/>
          <w:szCs w:val="20"/>
        </w:rPr>
        <w:t xml:space="preserve"> </w:t>
      </w:r>
      <w:r w:rsidRPr="006971AA">
        <w:rPr>
          <w:spacing w:val="-1"/>
          <w:sz w:val="20"/>
          <w:szCs w:val="20"/>
        </w:rPr>
        <w:t>2017</w:t>
      </w:r>
      <w:r w:rsidRPr="006971AA">
        <w:rPr>
          <w:sz w:val="20"/>
          <w:szCs w:val="20"/>
        </w:rPr>
        <w:t xml:space="preserve"> </w:t>
      </w:r>
      <w:r w:rsidRPr="006971AA">
        <w:rPr>
          <w:spacing w:val="-1"/>
          <w:sz w:val="20"/>
          <w:szCs w:val="20"/>
        </w:rPr>
        <w:t>addressing</w:t>
      </w:r>
      <w:r w:rsidRPr="006971AA">
        <w:rPr>
          <w:spacing w:val="1"/>
          <w:sz w:val="20"/>
          <w:szCs w:val="20"/>
        </w:rPr>
        <w:t xml:space="preserve"> </w:t>
      </w:r>
      <w:r w:rsidRPr="006971AA">
        <w:rPr>
          <w:spacing w:val="-1"/>
          <w:sz w:val="20"/>
          <w:szCs w:val="20"/>
        </w:rPr>
        <w:t>marine</w:t>
      </w:r>
      <w:r w:rsidRPr="006971AA">
        <w:rPr>
          <w:spacing w:val="2"/>
          <w:sz w:val="20"/>
          <w:szCs w:val="20"/>
        </w:rPr>
        <w:t xml:space="preserve"> </w:t>
      </w:r>
      <w:r w:rsidRPr="006971AA">
        <w:rPr>
          <w:spacing w:val="-1"/>
          <w:sz w:val="20"/>
          <w:szCs w:val="20"/>
        </w:rPr>
        <w:t>litter;</w:t>
      </w:r>
      <w:r w:rsidRPr="006971AA">
        <w:rPr>
          <w:spacing w:val="-7"/>
          <w:sz w:val="20"/>
          <w:szCs w:val="20"/>
        </w:rPr>
        <w:t xml:space="preserve"> </w:t>
      </w:r>
      <w:r w:rsidRPr="006971AA">
        <w:rPr>
          <w:spacing w:val="-1"/>
          <w:sz w:val="20"/>
          <w:szCs w:val="20"/>
        </w:rPr>
        <w:t>the</w:t>
      </w:r>
      <w:r w:rsidRPr="006971AA">
        <w:rPr>
          <w:spacing w:val="-5"/>
          <w:sz w:val="20"/>
          <w:szCs w:val="20"/>
        </w:rPr>
        <w:t xml:space="preserve"> </w:t>
      </w:r>
      <w:r w:rsidRPr="006971AA">
        <w:rPr>
          <w:spacing w:val="-1"/>
          <w:sz w:val="20"/>
          <w:szCs w:val="20"/>
        </w:rPr>
        <w:t>Group of 20</w:t>
      </w:r>
      <w:r w:rsidRPr="006971AA">
        <w:rPr>
          <w:sz w:val="20"/>
          <w:szCs w:val="20"/>
        </w:rPr>
        <w:t xml:space="preserve"> Implementation</w:t>
      </w:r>
      <w:r w:rsidRPr="006971AA">
        <w:rPr>
          <w:spacing w:val="1"/>
          <w:sz w:val="20"/>
          <w:szCs w:val="20"/>
        </w:rPr>
        <w:t xml:space="preserve"> </w:t>
      </w:r>
      <w:r w:rsidRPr="006971AA">
        <w:rPr>
          <w:sz w:val="20"/>
          <w:szCs w:val="20"/>
        </w:rPr>
        <w:t>Framework for Actions</w:t>
      </w:r>
      <w:r w:rsidRPr="006971AA">
        <w:rPr>
          <w:spacing w:val="-47"/>
          <w:sz w:val="20"/>
          <w:szCs w:val="20"/>
        </w:rPr>
        <w:t xml:space="preserve"> </w:t>
      </w:r>
      <w:r w:rsidRPr="006971AA">
        <w:rPr>
          <w:sz w:val="20"/>
          <w:szCs w:val="20"/>
        </w:rPr>
        <w:t>on Marine Litter; Osaka Blue Ocean Vision; the Ocean Plastics Charter; the Association of Southeast</w:t>
      </w:r>
      <w:r w:rsidRPr="006971AA">
        <w:rPr>
          <w:spacing w:val="1"/>
          <w:sz w:val="20"/>
          <w:szCs w:val="20"/>
        </w:rPr>
        <w:t xml:space="preserve"> </w:t>
      </w:r>
      <w:r w:rsidRPr="006971AA">
        <w:rPr>
          <w:w w:val="95"/>
          <w:sz w:val="20"/>
          <w:szCs w:val="20"/>
        </w:rPr>
        <w:t>Asian</w:t>
      </w:r>
      <w:r w:rsidRPr="006971AA">
        <w:rPr>
          <w:spacing w:val="1"/>
          <w:w w:val="95"/>
          <w:sz w:val="20"/>
          <w:szCs w:val="20"/>
        </w:rPr>
        <w:t xml:space="preserve"> </w:t>
      </w:r>
      <w:r w:rsidRPr="006971AA">
        <w:rPr>
          <w:w w:val="95"/>
          <w:sz w:val="20"/>
          <w:szCs w:val="20"/>
        </w:rPr>
        <w:t>Nations</w:t>
      </w:r>
      <w:r w:rsidRPr="006971AA">
        <w:rPr>
          <w:spacing w:val="1"/>
          <w:w w:val="95"/>
          <w:sz w:val="20"/>
          <w:szCs w:val="20"/>
        </w:rPr>
        <w:t xml:space="preserve"> </w:t>
      </w:r>
      <w:r w:rsidRPr="006971AA">
        <w:rPr>
          <w:w w:val="95"/>
          <w:sz w:val="20"/>
          <w:szCs w:val="20"/>
        </w:rPr>
        <w:t>(ASEAN)</w:t>
      </w:r>
      <w:r w:rsidRPr="006971AA">
        <w:rPr>
          <w:spacing w:val="1"/>
          <w:w w:val="95"/>
          <w:sz w:val="20"/>
          <w:szCs w:val="20"/>
        </w:rPr>
        <w:t xml:space="preserve"> </w:t>
      </w:r>
      <w:r w:rsidRPr="006971AA">
        <w:rPr>
          <w:w w:val="95"/>
          <w:sz w:val="20"/>
          <w:szCs w:val="20"/>
        </w:rPr>
        <w:t>Framework</w:t>
      </w:r>
      <w:r w:rsidRPr="006971AA">
        <w:rPr>
          <w:spacing w:val="1"/>
          <w:w w:val="95"/>
          <w:sz w:val="20"/>
          <w:szCs w:val="20"/>
        </w:rPr>
        <w:t xml:space="preserve"> </w:t>
      </w:r>
      <w:r w:rsidRPr="006971AA">
        <w:rPr>
          <w:w w:val="95"/>
          <w:sz w:val="20"/>
          <w:szCs w:val="20"/>
        </w:rPr>
        <w:t>of Action</w:t>
      </w:r>
      <w:r w:rsidRPr="006971AA">
        <w:rPr>
          <w:spacing w:val="45"/>
          <w:sz w:val="20"/>
          <w:szCs w:val="20"/>
        </w:rPr>
        <w:t xml:space="preserve"> </w:t>
      </w:r>
      <w:r w:rsidRPr="006971AA">
        <w:rPr>
          <w:w w:val="95"/>
          <w:sz w:val="20"/>
          <w:szCs w:val="20"/>
        </w:rPr>
        <w:t>on</w:t>
      </w:r>
      <w:r w:rsidRPr="006971AA">
        <w:rPr>
          <w:spacing w:val="45"/>
          <w:sz w:val="20"/>
          <w:szCs w:val="20"/>
        </w:rPr>
        <w:t xml:space="preserve"> </w:t>
      </w:r>
      <w:r w:rsidRPr="006971AA">
        <w:rPr>
          <w:w w:val="95"/>
          <w:sz w:val="20"/>
          <w:szCs w:val="20"/>
        </w:rPr>
        <w:t>Marine Debris;</w:t>
      </w:r>
      <w:r w:rsidRPr="006971AA">
        <w:rPr>
          <w:spacing w:val="45"/>
          <w:sz w:val="20"/>
          <w:szCs w:val="20"/>
        </w:rPr>
        <w:t xml:space="preserve"> </w:t>
      </w:r>
      <w:r w:rsidRPr="006971AA">
        <w:rPr>
          <w:w w:val="95"/>
          <w:sz w:val="20"/>
          <w:szCs w:val="20"/>
        </w:rPr>
        <w:t>the</w:t>
      </w:r>
      <w:r w:rsidRPr="006971AA">
        <w:rPr>
          <w:spacing w:val="45"/>
          <w:sz w:val="20"/>
          <w:szCs w:val="20"/>
        </w:rPr>
        <w:t xml:space="preserve"> </w:t>
      </w:r>
      <w:r w:rsidRPr="006971AA">
        <w:rPr>
          <w:w w:val="95"/>
          <w:sz w:val="20"/>
          <w:szCs w:val="20"/>
        </w:rPr>
        <w:t>Bangkok</w:t>
      </w:r>
      <w:r w:rsidRPr="006971AA">
        <w:rPr>
          <w:spacing w:val="45"/>
          <w:sz w:val="20"/>
          <w:szCs w:val="20"/>
        </w:rPr>
        <w:t xml:space="preserve"> </w:t>
      </w:r>
      <w:r w:rsidRPr="006971AA">
        <w:rPr>
          <w:w w:val="95"/>
          <w:sz w:val="20"/>
          <w:szCs w:val="20"/>
        </w:rPr>
        <w:t>Declaration</w:t>
      </w:r>
      <w:r w:rsidRPr="006971AA">
        <w:rPr>
          <w:spacing w:val="45"/>
          <w:sz w:val="20"/>
          <w:szCs w:val="20"/>
        </w:rPr>
        <w:t xml:space="preserve"> </w:t>
      </w:r>
      <w:r w:rsidRPr="006971AA">
        <w:rPr>
          <w:w w:val="95"/>
          <w:sz w:val="20"/>
          <w:szCs w:val="20"/>
        </w:rPr>
        <w:t>on</w:t>
      </w:r>
      <w:r w:rsidRPr="006971AA">
        <w:rPr>
          <w:spacing w:val="1"/>
          <w:w w:val="95"/>
          <w:sz w:val="20"/>
          <w:szCs w:val="20"/>
        </w:rPr>
        <w:t xml:space="preserve"> </w:t>
      </w:r>
      <w:r w:rsidRPr="006971AA">
        <w:rPr>
          <w:sz w:val="20"/>
          <w:szCs w:val="20"/>
        </w:rPr>
        <w:t>Combating Marine Debris in the ASEAN region; the Asia-Pacific Economic Cooperation Roadmap on</w:t>
      </w:r>
      <w:r w:rsidRPr="006971AA">
        <w:rPr>
          <w:spacing w:val="1"/>
          <w:sz w:val="20"/>
          <w:szCs w:val="20"/>
        </w:rPr>
        <w:t xml:space="preserve"> </w:t>
      </w:r>
      <w:r w:rsidRPr="006971AA">
        <w:rPr>
          <w:sz w:val="20"/>
          <w:szCs w:val="20"/>
        </w:rPr>
        <w:t>Marine Debris; the 2021 Leaders’ Declaration of the Alliance of Small Island States; the St. John’s</w:t>
      </w:r>
      <w:r w:rsidRPr="006971AA">
        <w:rPr>
          <w:spacing w:val="1"/>
          <w:sz w:val="20"/>
          <w:szCs w:val="20"/>
        </w:rPr>
        <w:t xml:space="preserve"> </w:t>
      </w:r>
      <w:r w:rsidRPr="006971AA">
        <w:rPr>
          <w:sz w:val="20"/>
          <w:szCs w:val="20"/>
        </w:rPr>
        <w:t>Declaration of the Caribbean Community; the Basel Convention on the Control of Transboundary</w:t>
      </w:r>
      <w:r w:rsidRPr="006971AA">
        <w:rPr>
          <w:spacing w:val="1"/>
          <w:sz w:val="20"/>
          <w:szCs w:val="20"/>
        </w:rPr>
        <w:t xml:space="preserve"> </w:t>
      </w:r>
      <w:r w:rsidRPr="006971AA">
        <w:rPr>
          <w:sz w:val="20"/>
          <w:szCs w:val="20"/>
        </w:rPr>
        <w:t>Movements of Hazardous Wastes and Their Disposal; and the outcome of the 2021 Ministerial</w:t>
      </w:r>
      <w:r w:rsidRPr="006971AA">
        <w:rPr>
          <w:spacing w:val="1"/>
          <w:sz w:val="20"/>
          <w:szCs w:val="20"/>
        </w:rPr>
        <w:t xml:space="preserve"> </w:t>
      </w:r>
      <w:r w:rsidRPr="006971AA">
        <w:rPr>
          <w:sz w:val="20"/>
          <w:szCs w:val="20"/>
        </w:rPr>
        <w:t>Conference on Marine Litter and Plastic Pollution, and recognizing the need for complementary actions</w:t>
      </w:r>
      <w:r w:rsidRPr="006971AA">
        <w:rPr>
          <w:spacing w:val="1"/>
          <w:sz w:val="20"/>
          <w:szCs w:val="20"/>
        </w:rPr>
        <w:t xml:space="preserve"> </w:t>
      </w:r>
      <w:r w:rsidRPr="006971AA">
        <w:rPr>
          <w:sz w:val="20"/>
          <w:szCs w:val="20"/>
        </w:rPr>
        <w:t>and a coherent</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coordinated</w:t>
      </w:r>
      <w:r w:rsidRPr="006971AA">
        <w:rPr>
          <w:spacing w:val="1"/>
          <w:sz w:val="20"/>
          <w:szCs w:val="20"/>
        </w:rPr>
        <w:t xml:space="preserve"> </w:t>
      </w:r>
      <w:r w:rsidRPr="006971AA">
        <w:rPr>
          <w:sz w:val="20"/>
          <w:szCs w:val="20"/>
        </w:rPr>
        <w:t>long-term</w:t>
      </w:r>
      <w:r w:rsidRPr="006971AA">
        <w:rPr>
          <w:spacing w:val="1"/>
          <w:sz w:val="20"/>
          <w:szCs w:val="20"/>
        </w:rPr>
        <w:t xml:space="preserve"> </w:t>
      </w:r>
      <w:r w:rsidRPr="006971AA">
        <w:rPr>
          <w:sz w:val="20"/>
          <w:szCs w:val="20"/>
        </w:rPr>
        <w:t>global vision,</w:t>
      </w:r>
    </w:p>
    <w:p w14:paraId="1961C088" w14:textId="77777777" w:rsidR="005C36A4" w:rsidRPr="006971AA" w:rsidRDefault="005C36A4" w:rsidP="005C36A4">
      <w:pPr>
        <w:spacing w:before="120"/>
        <w:ind w:left="1368" w:right="385" w:firstLine="624"/>
        <w:rPr>
          <w:sz w:val="20"/>
          <w:szCs w:val="20"/>
        </w:rPr>
      </w:pPr>
      <w:r w:rsidRPr="006971AA">
        <w:rPr>
          <w:i/>
          <w:sz w:val="20"/>
          <w:szCs w:val="20"/>
        </w:rPr>
        <w:t xml:space="preserve">Noting with appreciation </w:t>
      </w:r>
      <w:r w:rsidRPr="006971AA">
        <w:rPr>
          <w:sz w:val="20"/>
          <w:szCs w:val="20"/>
        </w:rPr>
        <w:t>the significant work of the Global Partnership on Marine Litter and</w:t>
      </w:r>
      <w:r w:rsidRPr="006971AA">
        <w:rPr>
          <w:spacing w:val="1"/>
          <w:sz w:val="20"/>
          <w:szCs w:val="20"/>
        </w:rPr>
        <w:t xml:space="preserve"> </w:t>
      </w:r>
      <w:r w:rsidRPr="006971AA">
        <w:rPr>
          <w:sz w:val="20"/>
          <w:szCs w:val="20"/>
        </w:rPr>
        <w:t>action to tackle marine litter and plastic pollution supported and implemented by the United Nations</w:t>
      </w:r>
      <w:r w:rsidRPr="006971AA">
        <w:rPr>
          <w:spacing w:val="1"/>
          <w:sz w:val="20"/>
          <w:szCs w:val="20"/>
        </w:rPr>
        <w:t xml:space="preserve"> </w:t>
      </w:r>
      <w:r w:rsidRPr="006971AA">
        <w:rPr>
          <w:w w:val="95"/>
          <w:sz w:val="20"/>
          <w:szCs w:val="20"/>
        </w:rPr>
        <w:t>Environment</w:t>
      </w:r>
      <w:r w:rsidRPr="006971AA">
        <w:rPr>
          <w:spacing w:val="29"/>
          <w:w w:val="95"/>
          <w:sz w:val="20"/>
          <w:szCs w:val="20"/>
        </w:rPr>
        <w:t xml:space="preserve"> </w:t>
      </w:r>
      <w:r w:rsidRPr="006971AA">
        <w:rPr>
          <w:w w:val="95"/>
          <w:sz w:val="20"/>
          <w:szCs w:val="20"/>
        </w:rPr>
        <w:t>Programme,</w:t>
      </w:r>
      <w:r w:rsidRPr="006971AA">
        <w:rPr>
          <w:spacing w:val="27"/>
          <w:w w:val="95"/>
          <w:sz w:val="20"/>
          <w:szCs w:val="20"/>
        </w:rPr>
        <w:t xml:space="preserve"> </w:t>
      </w:r>
      <w:r w:rsidRPr="006971AA">
        <w:rPr>
          <w:w w:val="95"/>
          <w:sz w:val="20"/>
          <w:szCs w:val="20"/>
        </w:rPr>
        <w:t>and</w:t>
      </w:r>
      <w:r w:rsidRPr="006971AA">
        <w:rPr>
          <w:spacing w:val="34"/>
          <w:w w:val="95"/>
          <w:sz w:val="20"/>
          <w:szCs w:val="20"/>
        </w:rPr>
        <w:t xml:space="preserve"> </w:t>
      </w:r>
      <w:r w:rsidRPr="006971AA">
        <w:rPr>
          <w:w w:val="95"/>
          <w:sz w:val="20"/>
          <w:szCs w:val="20"/>
        </w:rPr>
        <w:t>taking</w:t>
      </w:r>
      <w:r w:rsidRPr="006971AA">
        <w:rPr>
          <w:spacing w:val="34"/>
          <w:w w:val="95"/>
          <w:sz w:val="20"/>
          <w:szCs w:val="20"/>
        </w:rPr>
        <w:t xml:space="preserve"> </w:t>
      </w:r>
      <w:r w:rsidRPr="006971AA">
        <w:rPr>
          <w:w w:val="95"/>
          <w:sz w:val="20"/>
          <w:szCs w:val="20"/>
        </w:rPr>
        <w:t>into</w:t>
      </w:r>
      <w:r w:rsidRPr="006971AA">
        <w:rPr>
          <w:spacing w:val="27"/>
          <w:w w:val="95"/>
          <w:sz w:val="20"/>
          <w:szCs w:val="20"/>
        </w:rPr>
        <w:t xml:space="preserve"> </w:t>
      </w:r>
      <w:r w:rsidRPr="006971AA">
        <w:rPr>
          <w:w w:val="95"/>
          <w:sz w:val="20"/>
          <w:szCs w:val="20"/>
        </w:rPr>
        <w:t>account</w:t>
      </w:r>
      <w:r w:rsidRPr="006971AA">
        <w:rPr>
          <w:spacing w:val="14"/>
          <w:w w:val="95"/>
          <w:sz w:val="20"/>
          <w:szCs w:val="20"/>
        </w:rPr>
        <w:t xml:space="preserve"> </w:t>
      </w:r>
      <w:r w:rsidRPr="006971AA">
        <w:rPr>
          <w:w w:val="95"/>
          <w:sz w:val="20"/>
          <w:szCs w:val="20"/>
        </w:rPr>
        <w:t>the</w:t>
      </w:r>
      <w:r w:rsidRPr="006971AA">
        <w:rPr>
          <w:spacing w:val="9"/>
          <w:w w:val="95"/>
          <w:sz w:val="20"/>
          <w:szCs w:val="20"/>
        </w:rPr>
        <w:t xml:space="preserve"> </w:t>
      </w:r>
      <w:r w:rsidRPr="006971AA">
        <w:rPr>
          <w:w w:val="95"/>
          <w:sz w:val="20"/>
          <w:szCs w:val="20"/>
        </w:rPr>
        <w:t>Chair’s</w:t>
      </w:r>
      <w:r w:rsidRPr="006971AA">
        <w:rPr>
          <w:spacing w:val="12"/>
          <w:w w:val="95"/>
          <w:sz w:val="20"/>
          <w:szCs w:val="20"/>
        </w:rPr>
        <w:t xml:space="preserve"> </w:t>
      </w:r>
      <w:r w:rsidRPr="006971AA">
        <w:rPr>
          <w:w w:val="95"/>
          <w:sz w:val="20"/>
          <w:szCs w:val="20"/>
        </w:rPr>
        <w:t>summary</w:t>
      </w:r>
      <w:r w:rsidRPr="006971AA">
        <w:rPr>
          <w:spacing w:val="15"/>
          <w:w w:val="95"/>
          <w:sz w:val="20"/>
          <w:szCs w:val="20"/>
        </w:rPr>
        <w:t xml:space="preserve"> </w:t>
      </w:r>
      <w:r w:rsidRPr="006971AA">
        <w:rPr>
          <w:w w:val="95"/>
          <w:sz w:val="20"/>
          <w:szCs w:val="20"/>
        </w:rPr>
        <w:t>of</w:t>
      </w:r>
      <w:r w:rsidRPr="006971AA">
        <w:rPr>
          <w:spacing w:val="13"/>
          <w:w w:val="95"/>
          <w:sz w:val="20"/>
          <w:szCs w:val="20"/>
        </w:rPr>
        <w:t xml:space="preserve"> </w:t>
      </w:r>
      <w:r w:rsidRPr="006971AA">
        <w:rPr>
          <w:w w:val="95"/>
          <w:sz w:val="20"/>
          <w:szCs w:val="20"/>
        </w:rPr>
        <w:t>the</w:t>
      </w:r>
      <w:r w:rsidRPr="006971AA">
        <w:rPr>
          <w:spacing w:val="14"/>
          <w:w w:val="95"/>
          <w:sz w:val="20"/>
          <w:szCs w:val="20"/>
        </w:rPr>
        <w:t xml:space="preserve"> </w:t>
      </w:r>
      <w:r w:rsidRPr="006971AA">
        <w:rPr>
          <w:w w:val="95"/>
          <w:sz w:val="20"/>
          <w:szCs w:val="20"/>
        </w:rPr>
        <w:t>ad</w:t>
      </w:r>
      <w:r w:rsidRPr="006971AA">
        <w:rPr>
          <w:spacing w:val="10"/>
          <w:w w:val="95"/>
          <w:sz w:val="20"/>
          <w:szCs w:val="20"/>
        </w:rPr>
        <w:t xml:space="preserve"> </w:t>
      </w:r>
      <w:r w:rsidRPr="006971AA">
        <w:rPr>
          <w:w w:val="95"/>
          <w:sz w:val="20"/>
          <w:szCs w:val="20"/>
        </w:rPr>
        <w:t>hoc</w:t>
      </w:r>
      <w:r w:rsidRPr="006971AA">
        <w:rPr>
          <w:spacing w:val="12"/>
          <w:w w:val="95"/>
          <w:sz w:val="20"/>
          <w:szCs w:val="20"/>
        </w:rPr>
        <w:t xml:space="preserve"> </w:t>
      </w:r>
      <w:r w:rsidRPr="006971AA">
        <w:rPr>
          <w:w w:val="95"/>
          <w:sz w:val="20"/>
          <w:szCs w:val="20"/>
        </w:rPr>
        <w:t>open-ended</w:t>
      </w:r>
      <w:r w:rsidRPr="006971AA">
        <w:rPr>
          <w:spacing w:val="15"/>
          <w:w w:val="95"/>
          <w:sz w:val="20"/>
          <w:szCs w:val="20"/>
        </w:rPr>
        <w:t xml:space="preserve"> </w:t>
      </w:r>
      <w:r w:rsidRPr="006971AA">
        <w:rPr>
          <w:w w:val="95"/>
          <w:sz w:val="20"/>
          <w:szCs w:val="20"/>
        </w:rPr>
        <w:t>expert</w:t>
      </w:r>
      <w:r w:rsidRPr="006971AA">
        <w:rPr>
          <w:spacing w:val="1"/>
          <w:w w:val="95"/>
          <w:sz w:val="20"/>
          <w:szCs w:val="20"/>
        </w:rPr>
        <w:t xml:space="preserve"> </w:t>
      </w:r>
      <w:r w:rsidRPr="006971AA">
        <w:rPr>
          <w:spacing w:val="-1"/>
          <w:sz w:val="20"/>
          <w:szCs w:val="20"/>
        </w:rPr>
        <w:t xml:space="preserve">group </w:t>
      </w:r>
      <w:r w:rsidRPr="006971AA">
        <w:rPr>
          <w:sz w:val="20"/>
          <w:szCs w:val="20"/>
        </w:rPr>
        <w:t>on marine litter and microplastics, which presented options for continued work for consideration</w:t>
      </w:r>
      <w:r w:rsidRPr="006971AA">
        <w:rPr>
          <w:spacing w:val="-47"/>
          <w:sz w:val="20"/>
          <w:szCs w:val="20"/>
        </w:rPr>
        <w:t xml:space="preserve"> </w:t>
      </w:r>
      <w:r w:rsidRPr="006971AA">
        <w:rPr>
          <w:sz w:val="20"/>
          <w:szCs w:val="20"/>
        </w:rPr>
        <w:t>by the United</w:t>
      </w:r>
      <w:r w:rsidRPr="006971AA">
        <w:rPr>
          <w:spacing w:val="-1"/>
          <w:sz w:val="20"/>
          <w:szCs w:val="20"/>
        </w:rPr>
        <w:t xml:space="preserve"> </w:t>
      </w:r>
      <w:r w:rsidRPr="006971AA">
        <w:rPr>
          <w:sz w:val="20"/>
          <w:szCs w:val="20"/>
        </w:rPr>
        <w:t>Nations</w:t>
      </w:r>
      <w:r w:rsidRPr="006971AA">
        <w:rPr>
          <w:spacing w:val="-1"/>
          <w:sz w:val="20"/>
          <w:szCs w:val="20"/>
        </w:rPr>
        <w:t xml:space="preserve"> </w:t>
      </w:r>
      <w:r w:rsidRPr="006971AA">
        <w:rPr>
          <w:sz w:val="20"/>
          <w:szCs w:val="20"/>
        </w:rPr>
        <w:t>Environment</w:t>
      </w:r>
      <w:r w:rsidRPr="006971AA">
        <w:rPr>
          <w:spacing w:val="-2"/>
          <w:sz w:val="20"/>
          <w:szCs w:val="20"/>
        </w:rPr>
        <w:t xml:space="preserve"> </w:t>
      </w:r>
      <w:r w:rsidRPr="006971AA">
        <w:rPr>
          <w:sz w:val="20"/>
          <w:szCs w:val="20"/>
        </w:rPr>
        <w:t>Assembly</w:t>
      </w:r>
      <w:r w:rsidRPr="006971AA">
        <w:rPr>
          <w:spacing w:val="1"/>
          <w:sz w:val="20"/>
          <w:szCs w:val="20"/>
        </w:rPr>
        <w:t xml:space="preserve"> </w:t>
      </w:r>
      <w:r w:rsidRPr="006971AA">
        <w:rPr>
          <w:sz w:val="20"/>
          <w:szCs w:val="20"/>
        </w:rPr>
        <w:t>at its</w:t>
      </w:r>
      <w:r w:rsidRPr="006971AA">
        <w:rPr>
          <w:spacing w:val="-1"/>
          <w:sz w:val="20"/>
          <w:szCs w:val="20"/>
        </w:rPr>
        <w:t xml:space="preserve"> </w:t>
      </w:r>
      <w:r w:rsidRPr="006971AA">
        <w:rPr>
          <w:sz w:val="20"/>
          <w:szCs w:val="20"/>
        </w:rPr>
        <w:t>fifth</w:t>
      </w:r>
      <w:r w:rsidRPr="006971AA">
        <w:rPr>
          <w:spacing w:val="1"/>
          <w:sz w:val="20"/>
          <w:szCs w:val="20"/>
        </w:rPr>
        <w:t xml:space="preserve"> </w:t>
      </w:r>
      <w:r w:rsidRPr="006971AA">
        <w:rPr>
          <w:sz w:val="20"/>
          <w:szCs w:val="20"/>
        </w:rPr>
        <w:t>session,</w:t>
      </w:r>
    </w:p>
    <w:p w14:paraId="5623DFE5" w14:textId="77777777" w:rsidR="005C36A4" w:rsidRPr="006971AA" w:rsidRDefault="005C36A4" w:rsidP="005C36A4">
      <w:pPr>
        <w:spacing w:before="120"/>
        <w:ind w:left="1368" w:right="425" w:firstLine="624"/>
        <w:jc w:val="both"/>
        <w:rPr>
          <w:sz w:val="20"/>
          <w:szCs w:val="20"/>
        </w:rPr>
      </w:pPr>
      <w:r w:rsidRPr="006971AA">
        <w:rPr>
          <w:i/>
          <w:sz w:val="20"/>
          <w:szCs w:val="20"/>
        </w:rPr>
        <w:t xml:space="preserve">Reaffirming </w:t>
      </w:r>
      <w:r w:rsidRPr="006971AA">
        <w:rPr>
          <w:sz w:val="20"/>
          <w:szCs w:val="20"/>
        </w:rPr>
        <w:t>the importance of cooperation, coordination and complementarity among relevant</w:t>
      </w:r>
      <w:r w:rsidRPr="006971AA">
        <w:rPr>
          <w:spacing w:val="-47"/>
          <w:sz w:val="20"/>
          <w:szCs w:val="20"/>
        </w:rPr>
        <w:t xml:space="preserve"> </w:t>
      </w:r>
      <w:r w:rsidRPr="006971AA">
        <w:rPr>
          <w:sz w:val="20"/>
          <w:szCs w:val="20"/>
        </w:rPr>
        <w:t>regional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conventions</w:t>
      </w:r>
      <w:r w:rsidRPr="006971AA">
        <w:rPr>
          <w:spacing w:val="-3"/>
          <w:sz w:val="20"/>
          <w:szCs w:val="20"/>
        </w:rPr>
        <w:t xml:space="preserve"> </w:t>
      </w:r>
      <w:r w:rsidRPr="006971AA">
        <w:rPr>
          <w:sz w:val="20"/>
          <w:szCs w:val="20"/>
        </w:rPr>
        <w:t>and</w:t>
      </w:r>
      <w:r w:rsidRPr="006971AA">
        <w:rPr>
          <w:spacing w:val="-3"/>
          <w:sz w:val="20"/>
          <w:szCs w:val="20"/>
        </w:rPr>
        <w:t xml:space="preserve"> </w:t>
      </w:r>
      <w:r w:rsidRPr="006971AA">
        <w:rPr>
          <w:sz w:val="20"/>
          <w:szCs w:val="20"/>
        </w:rPr>
        <w:t>instruments,</w:t>
      </w:r>
      <w:r w:rsidRPr="006971AA">
        <w:rPr>
          <w:spacing w:val="-2"/>
          <w:sz w:val="20"/>
          <w:szCs w:val="20"/>
        </w:rPr>
        <w:t xml:space="preserve"> </w:t>
      </w:r>
      <w:r w:rsidRPr="006971AA">
        <w:rPr>
          <w:sz w:val="20"/>
          <w:szCs w:val="20"/>
        </w:rPr>
        <w:t>with</w:t>
      </w:r>
      <w:r w:rsidRPr="006971AA">
        <w:rPr>
          <w:spacing w:val="-4"/>
          <w:sz w:val="20"/>
          <w:szCs w:val="20"/>
        </w:rPr>
        <w:t xml:space="preserve"> </w:t>
      </w:r>
      <w:r w:rsidRPr="006971AA">
        <w:rPr>
          <w:sz w:val="20"/>
          <w:szCs w:val="20"/>
        </w:rPr>
        <w:t>due</w:t>
      </w:r>
      <w:r w:rsidRPr="006971AA">
        <w:rPr>
          <w:spacing w:val="-2"/>
          <w:sz w:val="20"/>
          <w:szCs w:val="20"/>
        </w:rPr>
        <w:t xml:space="preserve"> </w:t>
      </w:r>
      <w:r w:rsidRPr="006971AA">
        <w:rPr>
          <w:sz w:val="20"/>
          <w:szCs w:val="20"/>
        </w:rPr>
        <w:t>respect</w:t>
      </w:r>
      <w:r w:rsidRPr="006971AA">
        <w:rPr>
          <w:spacing w:val="-4"/>
          <w:sz w:val="20"/>
          <w:szCs w:val="20"/>
        </w:rPr>
        <w:t xml:space="preserve"> </w:t>
      </w:r>
      <w:r w:rsidRPr="006971AA">
        <w:rPr>
          <w:sz w:val="20"/>
          <w:szCs w:val="20"/>
        </w:rPr>
        <w:t>for</w:t>
      </w:r>
      <w:r w:rsidRPr="006971AA">
        <w:rPr>
          <w:spacing w:val="-2"/>
          <w:sz w:val="20"/>
          <w:szCs w:val="20"/>
        </w:rPr>
        <w:t xml:space="preserve"> </w:t>
      </w:r>
      <w:r w:rsidRPr="006971AA">
        <w:rPr>
          <w:sz w:val="20"/>
          <w:szCs w:val="20"/>
        </w:rPr>
        <w:t>their</w:t>
      </w:r>
      <w:r w:rsidRPr="006971AA">
        <w:rPr>
          <w:spacing w:val="-4"/>
          <w:sz w:val="20"/>
          <w:szCs w:val="20"/>
        </w:rPr>
        <w:t xml:space="preserve"> </w:t>
      </w:r>
      <w:r w:rsidRPr="006971AA">
        <w:rPr>
          <w:sz w:val="20"/>
          <w:szCs w:val="20"/>
        </w:rPr>
        <w:t>respective</w:t>
      </w:r>
      <w:r w:rsidRPr="006971AA">
        <w:rPr>
          <w:spacing w:val="-2"/>
          <w:sz w:val="20"/>
          <w:szCs w:val="20"/>
        </w:rPr>
        <w:t xml:space="preserve"> </w:t>
      </w:r>
      <w:r w:rsidRPr="006971AA">
        <w:rPr>
          <w:sz w:val="20"/>
          <w:szCs w:val="20"/>
        </w:rPr>
        <w:t>mandates,</w:t>
      </w:r>
      <w:r w:rsidRPr="006971AA">
        <w:rPr>
          <w:spacing w:val="-47"/>
          <w:sz w:val="20"/>
          <w:szCs w:val="20"/>
        </w:rPr>
        <w:t xml:space="preserve"> </w:t>
      </w:r>
      <w:r w:rsidRPr="006971AA">
        <w:rPr>
          <w:sz w:val="20"/>
          <w:szCs w:val="20"/>
        </w:rPr>
        <w:t>to prevent</w:t>
      </w:r>
      <w:r w:rsidRPr="006971AA">
        <w:rPr>
          <w:spacing w:val="-2"/>
          <w:sz w:val="20"/>
          <w:szCs w:val="20"/>
        </w:rPr>
        <w:t xml:space="preserve"> </w:t>
      </w:r>
      <w:r w:rsidRPr="006971AA">
        <w:rPr>
          <w:sz w:val="20"/>
          <w:szCs w:val="20"/>
        </w:rPr>
        <w:t>plastic</w:t>
      </w:r>
      <w:r w:rsidRPr="006971AA">
        <w:rPr>
          <w:spacing w:val="-1"/>
          <w:sz w:val="20"/>
          <w:szCs w:val="20"/>
        </w:rPr>
        <w:t xml:space="preserve"> </w:t>
      </w:r>
      <w:r w:rsidRPr="006971AA">
        <w:rPr>
          <w:sz w:val="20"/>
          <w:szCs w:val="20"/>
        </w:rPr>
        <w:t>pollution and its</w:t>
      </w:r>
      <w:r w:rsidRPr="006971AA">
        <w:rPr>
          <w:spacing w:val="2"/>
          <w:sz w:val="20"/>
          <w:szCs w:val="20"/>
        </w:rPr>
        <w:t xml:space="preserve"> </w:t>
      </w:r>
      <w:r w:rsidRPr="006971AA">
        <w:rPr>
          <w:sz w:val="20"/>
          <w:szCs w:val="20"/>
        </w:rPr>
        <w:t>related</w:t>
      </w:r>
      <w:r w:rsidRPr="006971AA">
        <w:rPr>
          <w:spacing w:val="1"/>
          <w:sz w:val="20"/>
          <w:szCs w:val="20"/>
        </w:rPr>
        <w:t xml:space="preserve"> </w:t>
      </w:r>
      <w:r w:rsidRPr="006971AA">
        <w:rPr>
          <w:sz w:val="20"/>
          <w:szCs w:val="20"/>
        </w:rPr>
        <w:t>risks</w:t>
      </w:r>
      <w:r w:rsidRPr="006971AA">
        <w:rPr>
          <w:spacing w:val="-2"/>
          <w:sz w:val="20"/>
          <w:szCs w:val="20"/>
        </w:rPr>
        <w:t xml:space="preserve"> </w:t>
      </w:r>
      <w:r w:rsidRPr="006971AA">
        <w:rPr>
          <w:sz w:val="20"/>
          <w:szCs w:val="20"/>
        </w:rPr>
        <w:t>to human health and adverse</w:t>
      </w:r>
      <w:r w:rsidRPr="006971AA">
        <w:rPr>
          <w:spacing w:val="-1"/>
          <w:sz w:val="20"/>
          <w:szCs w:val="20"/>
        </w:rPr>
        <w:t xml:space="preserve"> </w:t>
      </w:r>
      <w:r w:rsidRPr="006971AA">
        <w:rPr>
          <w:sz w:val="20"/>
          <w:szCs w:val="20"/>
        </w:rPr>
        <w:t>effects</w:t>
      </w:r>
      <w:r w:rsidRPr="006971AA">
        <w:rPr>
          <w:spacing w:val="-2"/>
          <w:sz w:val="20"/>
          <w:szCs w:val="20"/>
        </w:rPr>
        <w:t xml:space="preserve"> </w:t>
      </w:r>
      <w:r w:rsidRPr="006971AA">
        <w:rPr>
          <w:sz w:val="20"/>
          <w:szCs w:val="20"/>
        </w:rPr>
        <w:t>on</w:t>
      </w:r>
      <w:r w:rsidRPr="006971AA">
        <w:rPr>
          <w:spacing w:val="-1"/>
          <w:sz w:val="20"/>
          <w:szCs w:val="20"/>
        </w:rPr>
        <w:t xml:space="preserve"> </w:t>
      </w:r>
      <w:r w:rsidRPr="006971AA">
        <w:rPr>
          <w:sz w:val="20"/>
          <w:szCs w:val="20"/>
        </w:rPr>
        <w:t>human</w:t>
      </w:r>
    </w:p>
    <w:p w14:paraId="395140C3" w14:textId="77777777" w:rsidR="005C36A4" w:rsidRPr="006971AA" w:rsidRDefault="005C36A4" w:rsidP="005C36A4">
      <w:pPr>
        <w:ind w:left="1368" w:right="263"/>
        <w:rPr>
          <w:sz w:val="20"/>
          <w:szCs w:val="20"/>
        </w:rPr>
      </w:pPr>
      <w:r w:rsidRPr="006971AA">
        <w:rPr>
          <w:sz w:val="20"/>
          <w:szCs w:val="20"/>
        </w:rPr>
        <w:t>well-being and the environment, including the International Convention for the Prevention of Pollution</w:t>
      </w:r>
      <w:r w:rsidRPr="006971AA">
        <w:rPr>
          <w:spacing w:val="1"/>
          <w:sz w:val="20"/>
          <w:szCs w:val="20"/>
        </w:rPr>
        <w:t xml:space="preserve"> </w:t>
      </w:r>
      <w:r w:rsidRPr="006971AA">
        <w:rPr>
          <w:sz w:val="20"/>
          <w:szCs w:val="20"/>
        </w:rPr>
        <w:t>from Ships of 1973, as modified by the Protocol of 1978 relating thereto and as further amended by the</w:t>
      </w:r>
      <w:r w:rsidRPr="006971AA">
        <w:rPr>
          <w:spacing w:val="1"/>
          <w:sz w:val="20"/>
          <w:szCs w:val="20"/>
        </w:rPr>
        <w:t xml:space="preserve"> </w:t>
      </w:r>
      <w:r w:rsidRPr="006971AA">
        <w:rPr>
          <w:sz w:val="20"/>
          <w:szCs w:val="20"/>
        </w:rPr>
        <w:t>Protocol of 1997; the Basel Convention on the Control of Transboundary Movements of Hazardous</w:t>
      </w:r>
      <w:r w:rsidRPr="006971AA">
        <w:rPr>
          <w:spacing w:val="1"/>
          <w:sz w:val="20"/>
          <w:szCs w:val="20"/>
        </w:rPr>
        <w:t xml:space="preserve"> </w:t>
      </w:r>
      <w:r w:rsidRPr="006971AA">
        <w:rPr>
          <w:sz w:val="20"/>
          <w:szCs w:val="20"/>
        </w:rPr>
        <w:t>Wastes and Their Disposal; the Rotterdam Convention on the Prior Informed Consent Procedure for</w:t>
      </w:r>
      <w:r w:rsidRPr="006971AA">
        <w:rPr>
          <w:spacing w:val="1"/>
          <w:sz w:val="20"/>
          <w:szCs w:val="20"/>
        </w:rPr>
        <w:t xml:space="preserve"> </w:t>
      </w:r>
      <w:r w:rsidRPr="006971AA">
        <w:rPr>
          <w:sz w:val="20"/>
          <w:szCs w:val="20"/>
        </w:rPr>
        <w:t>certain Hazardous Chemicals and Pesticides in International Trade; the Stockholm Convention on</w:t>
      </w:r>
      <w:r w:rsidRPr="006971AA">
        <w:rPr>
          <w:spacing w:val="1"/>
          <w:sz w:val="20"/>
          <w:szCs w:val="20"/>
        </w:rPr>
        <w:t xml:space="preserve"> </w:t>
      </w:r>
      <w:r w:rsidRPr="006971AA">
        <w:rPr>
          <w:sz w:val="20"/>
          <w:szCs w:val="20"/>
        </w:rPr>
        <w:t>Persistent Organic Pollutants; the United Nations Convention on the Law of the Sea; the Convention on</w:t>
      </w:r>
      <w:r w:rsidRPr="006971AA">
        <w:rPr>
          <w:spacing w:val="1"/>
          <w:sz w:val="20"/>
          <w:szCs w:val="20"/>
        </w:rPr>
        <w:t xml:space="preserve"> </w:t>
      </w:r>
      <w:r w:rsidRPr="006971AA">
        <w:rPr>
          <w:sz w:val="20"/>
          <w:szCs w:val="20"/>
        </w:rPr>
        <w:t>the Prevention of Marine Pollution by Dumping of Wastes and Other Matter of 1972 and the Protocol</w:t>
      </w:r>
      <w:r w:rsidRPr="006971AA">
        <w:rPr>
          <w:spacing w:val="1"/>
          <w:sz w:val="20"/>
          <w:szCs w:val="20"/>
        </w:rPr>
        <w:t xml:space="preserve"> </w:t>
      </w:r>
      <w:r w:rsidRPr="006971AA">
        <w:rPr>
          <w:sz w:val="20"/>
          <w:szCs w:val="20"/>
        </w:rPr>
        <w:t>thereto; the Strategic Approach to International Chemicals Management; the United Nations Framework</w:t>
      </w:r>
      <w:r w:rsidRPr="006971AA">
        <w:rPr>
          <w:spacing w:val="-47"/>
          <w:sz w:val="20"/>
          <w:szCs w:val="20"/>
        </w:rPr>
        <w:t xml:space="preserve"> </w:t>
      </w:r>
      <w:r w:rsidRPr="006971AA">
        <w:rPr>
          <w:sz w:val="20"/>
          <w:szCs w:val="20"/>
        </w:rPr>
        <w:t>Convention on Climate Change; the Convention on Biological Diversity; and other international</w:t>
      </w:r>
      <w:r w:rsidRPr="006971AA">
        <w:rPr>
          <w:spacing w:val="1"/>
          <w:sz w:val="20"/>
          <w:szCs w:val="20"/>
        </w:rPr>
        <w:t xml:space="preserve"> </w:t>
      </w:r>
      <w:r w:rsidRPr="006971AA">
        <w:rPr>
          <w:sz w:val="20"/>
          <w:szCs w:val="20"/>
        </w:rPr>
        <w:t>organizations, regional instruments and programmes, and recognizing efforts led by non-governmental</w:t>
      </w:r>
      <w:r w:rsidRPr="006971AA">
        <w:rPr>
          <w:spacing w:val="1"/>
          <w:sz w:val="20"/>
          <w:szCs w:val="20"/>
        </w:rPr>
        <w:t xml:space="preserve"> </w:t>
      </w:r>
      <w:r w:rsidRPr="006971AA">
        <w:rPr>
          <w:sz w:val="20"/>
          <w:szCs w:val="20"/>
        </w:rPr>
        <w:t>organizations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private sector,</w:t>
      </w:r>
    </w:p>
    <w:p w14:paraId="7D2E5A3E" w14:textId="77777777" w:rsidR="005C36A4" w:rsidRPr="006971AA" w:rsidRDefault="005C36A4" w:rsidP="005C36A4">
      <w:pPr>
        <w:spacing w:before="122"/>
        <w:ind w:left="1368" w:firstLine="624"/>
        <w:rPr>
          <w:sz w:val="20"/>
          <w:szCs w:val="20"/>
        </w:rPr>
      </w:pPr>
      <w:r w:rsidRPr="006971AA">
        <w:rPr>
          <w:i/>
          <w:spacing w:val="-1"/>
          <w:sz w:val="20"/>
          <w:szCs w:val="20"/>
        </w:rPr>
        <w:t>Recognizing</w:t>
      </w:r>
      <w:r w:rsidRPr="006971AA">
        <w:rPr>
          <w:i/>
          <w:spacing w:val="-7"/>
          <w:sz w:val="20"/>
          <w:szCs w:val="20"/>
        </w:rPr>
        <w:t xml:space="preserve"> </w:t>
      </w:r>
      <w:r w:rsidRPr="006971AA">
        <w:rPr>
          <w:spacing w:val="-1"/>
          <w:sz w:val="20"/>
          <w:szCs w:val="20"/>
        </w:rPr>
        <w:t>that</w:t>
      </w:r>
      <w:r w:rsidRPr="006971AA">
        <w:rPr>
          <w:spacing w:val="-9"/>
          <w:sz w:val="20"/>
          <w:szCs w:val="20"/>
        </w:rPr>
        <w:t xml:space="preserve"> </w:t>
      </w:r>
      <w:r w:rsidRPr="006971AA">
        <w:rPr>
          <w:spacing w:val="-1"/>
          <w:sz w:val="20"/>
          <w:szCs w:val="20"/>
        </w:rPr>
        <w:t>each</w:t>
      </w:r>
      <w:r w:rsidRPr="006971AA">
        <w:rPr>
          <w:spacing w:val="-6"/>
          <w:sz w:val="20"/>
          <w:szCs w:val="20"/>
        </w:rPr>
        <w:t xml:space="preserve"> </w:t>
      </w:r>
      <w:r w:rsidRPr="006971AA">
        <w:rPr>
          <w:spacing w:val="-1"/>
          <w:sz w:val="20"/>
          <w:szCs w:val="20"/>
        </w:rPr>
        <w:t>country</w:t>
      </w:r>
      <w:r w:rsidRPr="006971AA">
        <w:rPr>
          <w:spacing w:val="-12"/>
          <w:sz w:val="20"/>
          <w:szCs w:val="20"/>
        </w:rPr>
        <w:t xml:space="preserve"> </w:t>
      </w:r>
      <w:r w:rsidRPr="006971AA">
        <w:rPr>
          <w:spacing w:val="-1"/>
          <w:sz w:val="20"/>
          <w:szCs w:val="20"/>
        </w:rPr>
        <w:t>is</w:t>
      </w:r>
      <w:r w:rsidRPr="006971AA">
        <w:rPr>
          <w:spacing w:val="-10"/>
          <w:sz w:val="20"/>
          <w:szCs w:val="20"/>
        </w:rPr>
        <w:t xml:space="preserve"> </w:t>
      </w:r>
      <w:r w:rsidRPr="006971AA">
        <w:rPr>
          <w:spacing w:val="-1"/>
          <w:sz w:val="20"/>
          <w:szCs w:val="20"/>
        </w:rPr>
        <w:t>best</w:t>
      </w:r>
      <w:r w:rsidRPr="006971AA">
        <w:rPr>
          <w:spacing w:val="-10"/>
          <w:sz w:val="20"/>
          <w:szCs w:val="20"/>
        </w:rPr>
        <w:t xml:space="preserve"> </w:t>
      </w:r>
      <w:r w:rsidRPr="006971AA">
        <w:rPr>
          <w:sz w:val="20"/>
          <w:szCs w:val="20"/>
        </w:rPr>
        <w:t>positioned</w:t>
      </w:r>
      <w:r w:rsidRPr="006971AA">
        <w:rPr>
          <w:spacing w:val="-7"/>
          <w:sz w:val="20"/>
          <w:szCs w:val="20"/>
        </w:rPr>
        <w:t xml:space="preserve"> </w:t>
      </w:r>
      <w:r w:rsidRPr="006971AA">
        <w:rPr>
          <w:sz w:val="20"/>
          <w:szCs w:val="20"/>
        </w:rPr>
        <w:t>to</w:t>
      </w:r>
      <w:r w:rsidRPr="006971AA">
        <w:rPr>
          <w:spacing w:val="-6"/>
          <w:sz w:val="20"/>
          <w:szCs w:val="20"/>
        </w:rPr>
        <w:t xml:space="preserve"> </w:t>
      </w:r>
      <w:r w:rsidRPr="006971AA">
        <w:rPr>
          <w:sz w:val="20"/>
          <w:szCs w:val="20"/>
        </w:rPr>
        <w:t>understand</w:t>
      </w:r>
      <w:r w:rsidRPr="006971AA">
        <w:rPr>
          <w:spacing w:val="-10"/>
          <w:sz w:val="20"/>
          <w:szCs w:val="20"/>
        </w:rPr>
        <w:t xml:space="preserve"> </w:t>
      </w:r>
      <w:r w:rsidRPr="006971AA">
        <w:rPr>
          <w:sz w:val="20"/>
          <w:szCs w:val="20"/>
        </w:rPr>
        <w:t>its</w:t>
      </w:r>
      <w:r w:rsidRPr="006971AA">
        <w:rPr>
          <w:spacing w:val="-9"/>
          <w:sz w:val="20"/>
          <w:szCs w:val="20"/>
        </w:rPr>
        <w:t xml:space="preserve"> </w:t>
      </w:r>
      <w:r w:rsidRPr="006971AA">
        <w:rPr>
          <w:sz w:val="20"/>
          <w:szCs w:val="20"/>
        </w:rPr>
        <w:t>own</w:t>
      </w:r>
      <w:r w:rsidRPr="006971AA">
        <w:rPr>
          <w:spacing w:val="-5"/>
          <w:sz w:val="20"/>
          <w:szCs w:val="20"/>
        </w:rPr>
        <w:t xml:space="preserve"> </w:t>
      </w:r>
      <w:r w:rsidRPr="006971AA">
        <w:rPr>
          <w:sz w:val="20"/>
          <w:szCs w:val="20"/>
        </w:rPr>
        <w:t>national</w:t>
      </w:r>
      <w:r w:rsidRPr="006971AA">
        <w:rPr>
          <w:spacing w:val="-11"/>
          <w:sz w:val="20"/>
          <w:szCs w:val="20"/>
        </w:rPr>
        <w:t xml:space="preserve"> </w:t>
      </w:r>
      <w:r w:rsidRPr="006971AA">
        <w:rPr>
          <w:sz w:val="20"/>
          <w:szCs w:val="20"/>
        </w:rPr>
        <w:t>circumstances,</w:t>
      </w:r>
      <w:r w:rsidRPr="006971AA">
        <w:rPr>
          <w:spacing w:val="-47"/>
          <w:sz w:val="20"/>
          <w:szCs w:val="20"/>
        </w:rPr>
        <w:t xml:space="preserve"> </w:t>
      </w:r>
      <w:r w:rsidRPr="006971AA">
        <w:rPr>
          <w:sz w:val="20"/>
          <w:szCs w:val="20"/>
        </w:rPr>
        <w:t>including its stakeholder activities, related to addressing plastic pollution, including in the marine</w:t>
      </w:r>
      <w:r w:rsidRPr="006971AA">
        <w:rPr>
          <w:spacing w:val="1"/>
          <w:sz w:val="20"/>
          <w:szCs w:val="20"/>
        </w:rPr>
        <w:t xml:space="preserve"> </w:t>
      </w:r>
      <w:r w:rsidRPr="006971AA">
        <w:rPr>
          <w:sz w:val="20"/>
          <w:szCs w:val="20"/>
        </w:rPr>
        <w:t>environment,</w:t>
      </w:r>
    </w:p>
    <w:p w14:paraId="764901D1" w14:textId="77777777" w:rsidR="005C36A4" w:rsidRPr="006971AA" w:rsidRDefault="005C36A4" w:rsidP="005C36A4">
      <w:pPr>
        <w:spacing w:before="118"/>
        <w:ind w:left="1368" w:right="175" w:firstLine="624"/>
        <w:rPr>
          <w:sz w:val="20"/>
          <w:szCs w:val="20"/>
        </w:rPr>
      </w:pPr>
      <w:r w:rsidRPr="006971AA">
        <w:rPr>
          <w:i/>
          <w:sz w:val="20"/>
          <w:szCs w:val="20"/>
        </w:rPr>
        <w:lastRenderedPageBreak/>
        <w:t>Recognizing</w:t>
      </w:r>
      <w:r w:rsidRPr="006971AA">
        <w:rPr>
          <w:i/>
          <w:spacing w:val="-4"/>
          <w:sz w:val="20"/>
          <w:szCs w:val="20"/>
        </w:rPr>
        <w:t xml:space="preserve"> </w:t>
      </w:r>
      <w:r w:rsidRPr="006971AA">
        <w:rPr>
          <w:i/>
          <w:sz w:val="20"/>
          <w:szCs w:val="20"/>
        </w:rPr>
        <w:t>also</w:t>
      </w:r>
      <w:r w:rsidRPr="006971AA">
        <w:rPr>
          <w:i/>
          <w:spacing w:val="-8"/>
          <w:sz w:val="20"/>
          <w:szCs w:val="20"/>
        </w:rPr>
        <w:t xml:space="preserve"> </w:t>
      </w:r>
      <w:r w:rsidRPr="006971AA">
        <w:rPr>
          <w:sz w:val="20"/>
          <w:szCs w:val="20"/>
        </w:rPr>
        <w:t>the</w:t>
      </w:r>
      <w:r w:rsidRPr="006971AA">
        <w:rPr>
          <w:spacing w:val="-3"/>
          <w:sz w:val="20"/>
          <w:szCs w:val="20"/>
        </w:rPr>
        <w:t xml:space="preserve"> </w:t>
      </w:r>
      <w:r w:rsidRPr="006971AA">
        <w:rPr>
          <w:sz w:val="20"/>
          <w:szCs w:val="20"/>
        </w:rPr>
        <w:t>significant</w:t>
      </w:r>
      <w:r w:rsidRPr="006971AA">
        <w:rPr>
          <w:spacing w:val="-1"/>
          <w:sz w:val="20"/>
          <w:szCs w:val="20"/>
        </w:rPr>
        <w:t xml:space="preserve"> </w:t>
      </w:r>
      <w:r w:rsidRPr="006971AA">
        <w:rPr>
          <w:sz w:val="20"/>
          <w:szCs w:val="20"/>
        </w:rPr>
        <w:t>contribution made</w:t>
      </w:r>
      <w:r w:rsidRPr="006971AA">
        <w:rPr>
          <w:spacing w:val="-2"/>
          <w:sz w:val="20"/>
          <w:szCs w:val="20"/>
        </w:rPr>
        <w:t xml:space="preserve"> </w:t>
      </w:r>
      <w:r w:rsidRPr="006971AA">
        <w:rPr>
          <w:sz w:val="20"/>
          <w:szCs w:val="20"/>
        </w:rPr>
        <w:t>by</w:t>
      </w:r>
      <w:r w:rsidRPr="006971AA">
        <w:rPr>
          <w:spacing w:val="-4"/>
          <w:sz w:val="20"/>
          <w:szCs w:val="20"/>
        </w:rPr>
        <w:t xml:space="preserve"> </w:t>
      </w:r>
      <w:r w:rsidRPr="006971AA">
        <w:rPr>
          <w:sz w:val="20"/>
          <w:szCs w:val="20"/>
        </w:rPr>
        <w:t>workers</w:t>
      </w:r>
      <w:r w:rsidRPr="006971AA">
        <w:rPr>
          <w:spacing w:val="-3"/>
          <w:sz w:val="20"/>
          <w:szCs w:val="20"/>
        </w:rPr>
        <w:t xml:space="preserve"> </w:t>
      </w:r>
      <w:r w:rsidRPr="006971AA">
        <w:rPr>
          <w:sz w:val="20"/>
          <w:szCs w:val="20"/>
        </w:rPr>
        <w:t>in</w:t>
      </w:r>
      <w:r w:rsidRPr="006971AA">
        <w:rPr>
          <w:spacing w:val="-1"/>
          <w:sz w:val="20"/>
          <w:szCs w:val="20"/>
        </w:rPr>
        <w:t xml:space="preserve"> </w:t>
      </w:r>
      <w:r w:rsidRPr="006971AA">
        <w:rPr>
          <w:sz w:val="20"/>
          <w:szCs w:val="20"/>
        </w:rPr>
        <w:t>informal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cooperative</w:t>
      </w:r>
      <w:r w:rsidRPr="006971AA">
        <w:rPr>
          <w:spacing w:val="-47"/>
          <w:sz w:val="20"/>
          <w:szCs w:val="20"/>
        </w:rPr>
        <w:t xml:space="preserve"> </w:t>
      </w:r>
      <w:r w:rsidRPr="006971AA">
        <w:rPr>
          <w:sz w:val="20"/>
          <w:szCs w:val="20"/>
        </w:rPr>
        <w:t>settings</w:t>
      </w:r>
      <w:r w:rsidRPr="006971AA">
        <w:rPr>
          <w:spacing w:val="-2"/>
          <w:sz w:val="20"/>
          <w:szCs w:val="20"/>
        </w:rPr>
        <w:t xml:space="preserve"> </w:t>
      </w:r>
      <w:r w:rsidRPr="006971AA">
        <w:rPr>
          <w:sz w:val="20"/>
          <w:szCs w:val="20"/>
        </w:rPr>
        <w:t>to</w:t>
      </w:r>
      <w:r w:rsidRPr="006971AA">
        <w:rPr>
          <w:spacing w:val="1"/>
          <w:sz w:val="20"/>
          <w:szCs w:val="20"/>
        </w:rPr>
        <w:t xml:space="preserve"> </w:t>
      </w:r>
      <w:r w:rsidRPr="006971AA">
        <w:rPr>
          <w:sz w:val="20"/>
          <w:szCs w:val="20"/>
        </w:rPr>
        <w:t>the</w:t>
      </w:r>
      <w:r w:rsidRPr="006971AA">
        <w:rPr>
          <w:spacing w:val="-1"/>
          <w:sz w:val="20"/>
          <w:szCs w:val="20"/>
        </w:rPr>
        <w:t xml:space="preserve"> </w:t>
      </w:r>
      <w:r w:rsidRPr="006971AA">
        <w:rPr>
          <w:sz w:val="20"/>
          <w:szCs w:val="20"/>
        </w:rPr>
        <w:t>collecting, sorting</w:t>
      </w:r>
      <w:r w:rsidRPr="006971AA">
        <w:rPr>
          <w:spacing w:val="1"/>
          <w:sz w:val="20"/>
          <w:szCs w:val="20"/>
        </w:rPr>
        <w:t xml:space="preserve"> </w:t>
      </w:r>
      <w:r w:rsidRPr="006971AA">
        <w:rPr>
          <w:sz w:val="20"/>
          <w:szCs w:val="20"/>
        </w:rPr>
        <w:t>and</w:t>
      </w:r>
      <w:r w:rsidRPr="006971AA">
        <w:rPr>
          <w:spacing w:val="-2"/>
          <w:sz w:val="20"/>
          <w:szCs w:val="20"/>
        </w:rPr>
        <w:t xml:space="preserve"> </w:t>
      </w:r>
      <w:r w:rsidRPr="006971AA">
        <w:rPr>
          <w:sz w:val="20"/>
          <w:szCs w:val="20"/>
        </w:rPr>
        <w:t>recycling</w:t>
      </w:r>
      <w:r w:rsidRPr="006971AA">
        <w:rPr>
          <w:spacing w:val="1"/>
          <w:sz w:val="20"/>
          <w:szCs w:val="20"/>
        </w:rPr>
        <w:t xml:space="preserve"> </w:t>
      </w:r>
      <w:r w:rsidRPr="006971AA">
        <w:rPr>
          <w:sz w:val="20"/>
          <w:szCs w:val="20"/>
        </w:rPr>
        <w:t>of</w:t>
      </w:r>
      <w:r w:rsidRPr="006971AA">
        <w:rPr>
          <w:spacing w:val="-3"/>
          <w:sz w:val="20"/>
          <w:szCs w:val="20"/>
        </w:rPr>
        <w:t xml:space="preserve"> </w:t>
      </w:r>
      <w:r w:rsidRPr="006971AA">
        <w:rPr>
          <w:sz w:val="20"/>
          <w:szCs w:val="20"/>
        </w:rPr>
        <w:t>plastics</w:t>
      </w:r>
      <w:r w:rsidRPr="006971AA">
        <w:rPr>
          <w:spacing w:val="-1"/>
          <w:sz w:val="20"/>
          <w:szCs w:val="20"/>
        </w:rPr>
        <w:t xml:space="preserve"> </w:t>
      </w:r>
      <w:r w:rsidRPr="006971AA">
        <w:rPr>
          <w:sz w:val="20"/>
          <w:szCs w:val="20"/>
        </w:rPr>
        <w:t>in</w:t>
      </w:r>
      <w:r w:rsidRPr="006971AA">
        <w:rPr>
          <w:spacing w:val="1"/>
          <w:sz w:val="20"/>
          <w:szCs w:val="20"/>
        </w:rPr>
        <w:t xml:space="preserve"> </w:t>
      </w:r>
      <w:r w:rsidRPr="006971AA">
        <w:rPr>
          <w:sz w:val="20"/>
          <w:szCs w:val="20"/>
        </w:rPr>
        <w:t>many countries,</w:t>
      </w:r>
    </w:p>
    <w:p w14:paraId="69D7B485" w14:textId="77777777" w:rsidR="005C36A4" w:rsidRPr="006971AA" w:rsidRDefault="005C36A4" w:rsidP="005C36A4">
      <w:pPr>
        <w:spacing w:before="121"/>
        <w:ind w:left="1368" w:right="380" w:firstLine="624"/>
        <w:rPr>
          <w:sz w:val="20"/>
          <w:szCs w:val="20"/>
        </w:rPr>
      </w:pPr>
      <w:r w:rsidRPr="006971AA">
        <w:rPr>
          <w:i/>
          <w:sz w:val="20"/>
          <w:szCs w:val="20"/>
        </w:rPr>
        <w:t>Underlining</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further</w:t>
      </w:r>
      <w:r w:rsidRPr="006971AA">
        <w:rPr>
          <w:spacing w:val="-1"/>
          <w:sz w:val="20"/>
          <w:szCs w:val="20"/>
        </w:rPr>
        <w:t xml:space="preserve"> </w:t>
      </w:r>
      <w:r w:rsidRPr="006971AA">
        <w:rPr>
          <w:sz w:val="20"/>
          <w:szCs w:val="20"/>
        </w:rPr>
        <w:t>international</w:t>
      </w:r>
      <w:r w:rsidRPr="006971AA">
        <w:rPr>
          <w:spacing w:val="-1"/>
          <w:sz w:val="20"/>
          <w:szCs w:val="20"/>
        </w:rPr>
        <w:t xml:space="preserve"> </w:t>
      </w:r>
      <w:r w:rsidRPr="006971AA">
        <w:rPr>
          <w:sz w:val="20"/>
          <w:szCs w:val="20"/>
        </w:rPr>
        <w:t>action</w:t>
      </w:r>
      <w:r w:rsidRPr="006971AA">
        <w:rPr>
          <w:spacing w:val="-1"/>
          <w:sz w:val="20"/>
          <w:szCs w:val="20"/>
        </w:rPr>
        <w:t xml:space="preserve"> </w:t>
      </w:r>
      <w:r w:rsidRPr="006971AA">
        <w:rPr>
          <w:sz w:val="20"/>
          <w:szCs w:val="20"/>
        </w:rPr>
        <w:t>is</w:t>
      </w:r>
      <w:r w:rsidRPr="006971AA">
        <w:rPr>
          <w:spacing w:val="-3"/>
          <w:sz w:val="20"/>
          <w:szCs w:val="20"/>
        </w:rPr>
        <w:t xml:space="preserve"> </w:t>
      </w:r>
      <w:r w:rsidRPr="006971AA">
        <w:rPr>
          <w:sz w:val="20"/>
          <w:szCs w:val="20"/>
        </w:rPr>
        <w:t>needed</w:t>
      </w:r>
      <w:r w:rsidRPr="006971AA">
        <w:rPr>
          <w:spacing w:val="-2"/>
          <w:sz w:val="20"/>
          <w:szCs w:val="20"/>
        </w:rPr>
        <w:t xml:space="preserve"> </w:t>
      </w:r>
      <w:r w:rsidRPr="006971AA">
        <w:rPr>
          <w:sz w:val="20"/>
          <w:szCs w:val="20"/>
        </w:rPr>
        <w:t>by</w:t>
      </w:r>
      <w:r w:rsidRPr="006971AA">
        <w:rPr>
          <w:spacing w:val="-3"/>
          <w:sz w:val="20"/>
          <w:szCs w:val="20"/>
        </w:rPr>
        <w:t xml:space="preserve"> </w:t>
      </w:r>
      <w:r w:rsidRPr="006971AA">
        <w:rPr>
          <w:sz w:val="20"/>
          <w:szCs w:val="20"/>
        </w:rPr>
        <w:t>developing</w:t>
      </w:r>
      <w:r w:rsidRPr="006971AA">
        <w:rPr>
          <w:spacing w:val="-3"/>
          <w:sz w:val="20"/>
          <w:szCs w:val="20"/>
        </w:rPr>
        <w:t xml:space="preserve"> </w:t>
      </w:r>
      <w:r w:rsidRPr="006971AA">
        <w:rPr>
          <w:sz w:val="20"/>
          <w:szCs w:val="20"/>
        </w:rPr>
        <w:t>an</w:t>
      </w:r>
      <w:r w:rsidRPr="006971AA">
        <w:rPr>
          <w:spacing w:val="-2"/>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legally</w:t>
      </w:r>
      <w:r w:rsidRPr="006971AA">
        <w:rPr>
          <w:spacing w:val="-47"/>
          <w:sz w:val="20"/>
          <w:szCs w:val="20"/>
        </w:rPr>
        <w:t xml:space="preserve"> </w:t>
      </w:r>
      <w:r w:rsidRPr="006971AA">
        <w:rPr>
          <w:sz w:val="20"/>
          <w:szCs w:val="20"/>
        </w:rPr>
        <w:t>binding</w:t>
      </w:r>
      <w:r w:rsidRPr="006971AA">
        <w:rPr>
          <w:spacing w:val="-2"/>
          <w:sz w:val="20"/>
          <w:szCs w:val="20"/>
        </w:rPr>
        <w:t xml:space="preserve"> </w:t>
      </w:r>
      <w:r w:rsidRPr="006971AA">
        <w:rPr>
          <w:sz w:val="20"/>
          <w:szCs w:val="20"/>
        </w:rPr>
        <w:t>instrument</w:t>
      </w:r>
      <w:r w:rsidRPr="006971AA">
        <w:rPr>
          <w:spacing w:val="-3"/>
          <w:sz w:val="20"/>
          <w:szCs w:val="20"/>
        </w:rPr>
        <w:t xml:space="preserve"> </w:t>
      </w:r>
      <w:r w:rsidRPr="006971AA">
        <w:rPr>
          <w:sz w:val="20"/>
          <w:szCs w:val="20"/>
        </w:rPr>
        <w:t>on</w:t>
      </w:r>
      <w:r w:rsidRPr="006971AA">
        <w:rPr>
          <w:spacing w:val="1"/>
          <w:sz w:val="20"/>
          <w:szCs w:val="20"/>
        </w:rPr>
        <w:t xml:space="preserve"> </w:t>
      </w:r>
      <w:r w:rsidRPr="006971AA">
        <w:rPr>
          <w:sz w:val="20"/>
          <w:szCs w:val="20"/>
        </w:rPr>
        <w:t>plastic</w:t>
      </w:r>
      <w:r w:rsidRPr="006971AA">
        <w:rPr>
          <w:spacing w:val="-3"/>
          <w:sz w:val="20"/>
          <w:szCs w:val="20"/>
        </w:rPr>
        <w:t xml:space="preserve"> </w:t>
      </w:r>
      <w:r w:rsidRPr="006971AA">
        <w:rPr>
          <w:sz w:val="20"/>
          <w:szCs w:val="20"/>
        </w:rPr>
        <w:t>pollution, including</w:t>
      </w:r>
      <w:r w:rsidRPr="006971AA">
        <w:rPr>
          <w:spacing w:val="1"/>
          <w:sz w:val="20"/>
          <w:szCs w:val="20"/>
        </w:rPr>
        <w:t xml:space="preserve"> </w:t>
      </w:r>
      <w:r w:rsidRPr="006971AA">
        <w:rPr>
          <w:sz w:val="20"/>
          <w:szCs w:val="20"/>
        </w:rPr>
        <w:t>in the</w:t>
      </w:r>
      <w:r w:rsidRPr="006971AA">
        <w:rPr>
          <w:spacing w:val="-2"/>
          <w:sz w:val="20"/>
          <w:szCs w:val="20"/>
        </w:rPr>
        <w:t xml:space="preserve"> </w:t>
      </w:r>
      <w:r w:rsidRPr="006971AA">
        <w:rPr>
          <w:sz w:val="20"/>
          <w:szCs w:val="20"/>
        </w:rPr>
        <w:t>marine environment,</w:t>
      </w:r>
    </w:p>
    <w:p w14:paraId="13354D6D" w14:textId="77777777" w:rsidR="005C36A4" w:rsidRPr="006971AA" w:rsidRDefault="005C36A4" w:rsidP="005C36A4">
      <w:pPr>
        <w:numPr>
          <w:ilvl w:val="0"/>
          <w:numId w:val="26"/>
        </w:numPr>
        <w:tabs>
          <w:tab w:val="left" w:pos="2617"/>
        </w:tabs>
        <w:spacing w:before="119"/>
        <w:ind w:right="474" w:firstLine="624"/>
        <w:rPr>
          <w:sz w:val="20"/>
        </w:rPr>
      </w:pPr>
      <w:r w:rsidRPr="006971AA">
        <w:rPr>
          <w:i/>
          <w:sz w:val="20"/>
        </w:rPr>
        <w:t xml:space="preserve">Requests </w:t>
      </w:r>
      <w:r w:rsidRPr="006971AA">
        <w:rPr>
          <w:sz w:val="20"/>
        </w:rPr>
        <w:t>the Executive Director to convene an intergovernmental negotiating</w:t>
      </w:r>
      <w:r w:rsidRPr="006971AA">
        <w:rPr>
          <w:spacing w:val="1"/>
          <w:sz w:val="20"/>
        </w:rPr>
        <w:t xml:space="preserve"> </w:t>
      </w:r>
      <w:r w:rsidRPr="006971AA">
        <w:rPr>
          <w:sz w:val="20"/>
        </w:rPr>
        <w:t>committee,</w:t>
      </w:r>
      <w:r w:rsidRPr="006971AA">
        <w:rPr>
          <w:spacing w:val="-2"/>
          <w:sz w:val="20"/>
        </w:rPr>
        <w:t xml:space="preserve"> </w:t>
      </w:r>
      <w:r w:rsidRPr="006971AA">
        <w:rPr>
          <w:sz w:val="20"/>
        </w:rPr>
        <w:t>to begin</w:t>
      </w:r>
      <w:r w:rsidRPr="006971AA">
        <w:rPr>
          <w:spacing w:val="-1"/>
          <w:sz w:val="20"/>
        </w:rPr>
        <w:t xml:space="preserve"> </w:t>
      </w:r>
      <w:r w:rsidRPr="006971AA">
        <w:rPr>
          <w:sz w:val="20"/>
        </w:rPr>
        <w:t>its</w:t>
      </w:r>
      <w:r w:rsidRPr="006971AA">
        <w:rPr>
          <w:spacing w:val="-2"/>
          <w:sz w:val="20"/>
        </w:rPr>
        <w:t xml:space="preserve"> </w:t>
      </w:r>
      <w:r w:rsidRPr="006971AA">
        <w:rPr>
          <w:sz w:val="20"/>
        </w:rPr>
        <w:t>work</w:t>
      </w:r>
      <w:r w:rsidRPr="006971AA">
        <w:rPr>
          <w:spacing w:val="-2"/>
          <w:sz w:val="20"/>
        </w:rPr>
        <w:t xml:space="preserve"> </w:t>
      </w:r>
      <w:r w:rsidRPr="006971AA">
        <w:rPr>
          <w:sz w:val="20"/>
        </w:rPr>
        <w:t>during</w:t>
      </w:r>
      <w:r w:rsidRPr="006971AA">
        <w:rPr>
          <w:spacing w:val="-1"/>
          <w:sz w:val="20"/>
        </w:rPr>
        <w:t xml:space="preserve"> </w:t>
      </w:r>
      <w:r w:rsidRPr="006971AA">
        <w:rPr>
          <w:sz w:val="20"/>
        </w:rPr>
        <w:t>the</w:t>
      </w:r>
      <w:r w:rsidRPr="006971AA">
        <w:rPr>
          <w:spacing w:val="-3"/>
          <w:sz w:val="20"/>
        </w:rPr>
        <w:t xml:space="preserve"> </w:t>
      </w:r>
      <w:r w:rsidRPr="006971AA">
        <w:rPr>
          <w:sz w:val="20"/>
        </w:rPr>
        <w:t>second</w:t>
      </w:r>
      <w:r w:rsidRPr="006971AA">
        <w:rPr>
          <w:spacing w:val="-2"/>
          <w:sz w:val="20"/>
        </w:rPr>
        <w:t xml:space="preserve"> </w:t>
      </w:r>
      <w:r w:rsidRPr="006971AA">
        <w:rPr>
          <w:sz w:val="20"/>
        </w:rPr>
        <w:t>half</w:t>
      </w:r>
      <w:r w:rsidRPr="006971AA">
        <w:rPr>
          <w:spacing w:val="-1"/>
          <w:sz w:val="20"/>
        </w:rPr>
        <w:t xml:space="preserve"> </w:t>
      </w:r>
      <w:r w:rsidRPr="006971AA">
        <w:rPr>
          <w:sz w:val="20"/>
        </w:rPr>
        <w:t>of</w:t>
      </w:r>
      <w:r w:rsidRPr="006971AA">
        <w:rPr>
          <w:spacing w:val="-1"/>
          <w:sz w:val="20"/>
        </w:rPr>
        <w:t xml:space="preserve"> </w:t>
      </w:r>
      <w:r w:rsidRPr="006971AA">
        <w:rPr>
          <w:sz w:val="20"/>
        </w:rPr>
        <w:t>2022,</w:t>
      </w:r>
      <w:r w:rsidRPr="006971AA">
        <w:rPr>
          <w:spacing w:val="-3"/>
          <w:sz w:val="20"/>
        </w:rPr>
        <w:t xml:space="preserve"> </w:t>
      </w:r>
      <w:r w:rsidRPr="006971AA">
        <w:rPr>
          <w:sz w:val="20"/>
        </w:rPr>
        <w:t>with</w:t>
      </w:r>
      <w:r w:rsidRPr="006971AA">
        <w:rPr>
          <w:spacing w:val="-1"/>
          <w:sz w:val="20"/>
        </w:rPr>
        <w:t xml:space="preserve"> </w:t>
      </w:r>
      <w:r w:rsidRPr="006971AA">
        <w:rPr>
          <w:sz w:val="20"/>
        </w:rPr>
        <w:t>the</w:t>
      </w:r>
      <w:r w:rsidRPr="006971AA">
        <w:rPr>
          <w:spacing w:val="-1"/>
          <w:sz w:val="20"/>
        </w:rPr>
        <w:t xml:space="preserve"> </w:t>
      </w:r>
      <w:r w:rsidRPr="006971AA">
        <w:rPr>
          <w:sz w:val="20"/>
        </w:rPr>
        <w:t>ambition</w:t>
      </w:r>
      <w:r w:rsidRPr="006971AA">
        <w:rPr>
          <w:spacing w:val="-2"/>
          <w:sz w:val="20"/>
        </w:rPr>
        <w:t xml:space="preserve"> </w:t>
      </w:r>
      <w:r w:rsidRPr="006971AA">
        <w:rPr>
          <w:sz w:val="20"/>
        </w:rPr>
        <w:t>of</w:t>
      </w:r>
      <w:r w:rsidRPr="006971AA">
        <w:rPr>
          <w:spacing w:val="-2"/>
          <w:sz w:val="20"/>
        </w:rPr>
        <w:t xml:space="preserve"> </w:t>
      </w:r>
      <w:r w:rsidRPr="006971AA">
        <w:rPr>
          <w:sz w:val="20"/>
        </w:rPr>
        <w:t>completing its</w:t>
      </w:r>
      <w:r w:rsidRPr="006971AA">
        <w:rPr>
          <w:spacing w:val="-2"/>
          <w:sz w:val="20"/>
        </w:rPr>
        <w:t xml:space="preserve"> </w:t>
      </w:r>
      <w:r w:rsidRPr="006971AA">
        <w:rPr>
          <w:sz w:val="20"/>
        </w:rPr>
        <w:t>work</w:t>
      </w:r>
      <w:r w:rsidRPr="006971AA">
        <w:rPr>
          <w:spacing w:val="-47"/>
          <w:sz w:val="20"/>
        </w:rPr>
        <w:t xml:space="preserve"> </w:t>
      </w:r>
      <w:r w:rsidRPr="006971AA">
        <w:rPr>
          <w:sz w:val="20"/>
        </w:rPr>
        <w:t>by the end</w:t>
      </w:r>
      <w:r w:rsidRPr="006971AA">
        <w:rPr>
          <w:spacing w:val="1"/>
          <w:sz w:val="20"/>
        </w:rPr>
        <w:t xml:space="preserve"> </w:t>
      </w:r>
      <w:r w:rsidRPr="006971AA">
        <w:rPr>
          <w:sz w:val="20"/>
        </w:rPr>
        <w:t>of 2024;</w:t>
      </w:r>
    </w:p>
    <w:p w14:paraId="7EE812C7" w14:textId="77777777" w:rsidR="005C36A4" w:rsidRPr="006971AA" w:rsidRDefault="005C36A4" w:rsidP="005C36A4">
      <w:pPr>
        <w:numPr>
          <w:ilvl w:val="0"/>
          <w:numId w:val="26"/>
        </w:numPr>
        <w:tabs>
          <w:tab w:val="left" w:pos="2617"/>
        </w:tabs>
        <w:spacing w:before="122"/>
        <w:ind w:right="523" w:firstLine="624"/>
        <w:rPr>
          <w:sz w:val="20"/>
        </w:rPr>
      </w:pPr>
      <w:r w:rsidRPr="006971AA">
        <w:rPr>
          <w:i/>
          <w:sz w:val="20"/>
        </w:rPr>
        <w:t xml:space="preserve">Acknowledges </w:t>
      </w:r>
      <w:r w:rsidRPr="006971AA">
        <w:rPr>
          <w:sz w:val="20"/>
        </w:rPr>
        <w:t>that some legal obligations arising out of a new international legally</w:t>
      </w:r>
      <w:r w:rsidRPr="006971AA">
        <w:rPr>
          <w:spacing w:val="1"/>
          <w:sz w:val="20"/>
        </w:rPr>
        <w:t xml:space="preserve"> </w:t>
      </w:r>
      <w:r w:rsidRPr="006971AA">
        <w:rPr>
          <w:sz w:val="20"/>
        </w:rPr>
        <w:t>binding instrument will require capacity-building and technical and financial assistance in order to be</w:t>
      </w:r>
      <w:r w:rsidRPr="006971AA">
        <w:rPr>
          <w:spacing w:val="-47"/>
          <w:sz w:val="20"/>
        </w:rPr>
        <w:t xml:space="preserve"> </w:t>
      </w:r>
      <w:r w:rsidRPr="006971AA">
        <w:rPr>
          <w:sz w:val="20"/>
        </w:rPr>
        <w:t>effectively implemented by</w:t>
      </w:r>
      <w:r w:rsidRPr="006971AA">
        <w:rPr>
          <w:spacing w:val="1"/>
          <w:sz w:val="20"/>
        </w:rPr>
        <w:t xml:space="preserve"> </w:t>
      </w:r>
      <w:r w:rsidRPr="006971AA">
        <w:rPr>
          <w:sz w:val="20"/>
        </w:rPr>
        <w:t>developing</w:t>
      </w:r>
      <w:r w:rsidRPr="006971AA">
        <w:rPr>
          <w:spacing w:val="-2"/>
          <w:sz w:val="20"/>
        </w:rPr>
        <w:t xml:space="preserve"> </w:t>
      </w:r>
      <w:r w:rsidRPr="006971AA">
        <w:rPr>
          <w:sz w:val="20"/>
        </w:rPr>
        <w:t>countries</w:t>
      </w:r>
      <w:r w:rsidRPr="006971AA">
        <w:rPr>
          <w:spacing w:val="-2"/>
          <w:sz w:val="20"/>
        </w:rPr>
        <w:t xml:space="preserve"> </w:t>
      </w:r>
      <w:r w:rsidRPr="006971AA">
        <w:rPr>
          <w:sz w:val="20"/>
        </w:rPr>
        <w:t>and</w:t>
      </w:r>
      <w:r w:rsidRPr="006971AA">
        <w:rPr>
          <w:spacing w:val="1"/>
          <w:sz w:val="20"/>
        </w:rPr>
        <w:t xml:space="preserve"> </w:t>
      </w:r>
      <w:r w:rsidRPr="006971AA">
        <w:rPr>
          <w:sz w:val="20"/>
        </w:rPr>
        <w:t>countries</w:t>
      </w:r>
      <w:r w:rsidRPr="006971AA">
        <w:rPr>
          <w:spacing w:val="-2"/>
          <w:sz w:val="20"/>
        </w:rPr>
        <w:t xml:space="preserve"> </w:t>
      </w:r>
      <w:r w:rsidRPr="006971AA">
        <w:rPr>
          <w:sz w:val="20"/>
        </w:rPr>
        <w:t>with</w:t>
      </w:r>
      <w:r w:rsidRPr="006971AA">
        <w:rPr>
          <w:spacing w:val="1"/>
          <w:sz w:val="20"/>
        </w:rPr>
        <w:t xml:space="preserve"> </w:t>
      </w:r>
      <w:r w:rsidRPr="006971AA">
        <w:rPr>
          <w:sz w:val="20"/>
        </w:rPr>
        <w:t>economies</w:t>
      </w:r>
      <w:r w:rsidRPr="006971AA">
        <w:rPr>
          <w:spacing w:val="-2"/>
          <w:sz w:val="20"/>
        </w:rPr>
        <w:t xml:space="preserve"> </w:t>
      </w:r>
      <w:r w:rsidRPr="006971AA">
        <w:rPr>
          <w:sz w:val="20"/>
        </w:rPr>
        <w:t>in transition;</w:t>
      </w:r>
    </w:p>
    <w:p w14:paraId="282567BC" w14:textId="77777777" w:rsidR="005C36A4" w:rsidRPr="006971AA" w:rsidRDefault="005C36A4" w:rsidP="005C36A4">
      <w:pPr>
        <w:numPr>
          <w:ilvl w:val="0"/>
          <w:numId w:val="26"/>
        </w:numPr>
        <w:tabs>
          <w:tab w:val="left" w:pos="2617"/>
        </w:tabs>
        <w:spacing w:before="118"/>
        <w:ind w:right="271" w:firstLine="624"/>
        <w:rPr>
          <w:sz w:val="20"/>
        </w:rPr>
      </w:pPr>
      <w:r w:rsidRPr="006971AA">
        <w:rPr>
          <w:i/>
          <w:sz w:val="20"/>
        </w:rPr>
        <w:t xml:space="preserve">Decides </w:t>
      </w:r>
      <w:r w:rsidRPr="006971AA">
        <w:rPr>
          <w:sz w:val="20"/>
        </w:rPr>
        <w:t>that the intergovernmental negotiating committee is to develop an international</w:t>
      </w:r>
      <w:r w:rsidRPr="006971AA">
        <w:rPr>
          <w:spacing w:val="1"/>
          <w:sz w:val="20"/>
        </w:rPr>
        <w:t xml:space="preserve"> </w:t>
      </w:r>
      <w:r w:rsidRPr="006971AA">
        <w:rPr>
          <w:sz w:val="20"/>
        </w:rPr>
        <w:t>legally binding instrument on plastic pollution, including in the marine environment, henceforth referred</w:t>
      </w:r>
      <w:r w:rsidRPr="006971AA">
        <w:rPr>
          <w:spacing w:val="-47"/>
          <w:sz w:val="20"/>
        </w:rPr>
        <w:t xml:space="preserve"> </w:t>
      </w:r>
      <w:r w:rsidRPr="006971AA">
        <w:rPr>
          <w:sz w:val="20"/>
        </w:rPr>
        <w:t>to as “the instrument”, which could include both binding and voluntary approaches, based on a</w:t>
      </w:r>
      <w:r w:rsidRPr="006971AA">
        <w:rPr>
          <w:spacing w:val="1"/>
          <w:sz w:val="20"/>
        </w:rPr>
        <w:t xml:space="preserve"> </w:t>
      </w:r>
      <w:r w:rsidRPr="006971AA">
        <w:rPr>
          <w:sz w:val="20"/>
        </w:rPr>
        <w:t>comprehensive</w:t>
      </w:r>
      <w:r w:rsidRPr="006971AA">
        <w:rPr>
          <w:spacing w:val="-2"/>
          <w:sz w:val="20"/>
        </w:rPr>
        <w:t xml:space="preserve"> </w:t>
      </w:r>
      <w:r w:rsidRPr="006971AA">
        <w:rPr>
          <w:sz w:val="20"/>
        </w:rPr>
        <w:t>approach that</w:t>
      </w:r>
      <w:r w:rsidRPr="006971AA">
        <w:rPr>
          <w:spacing w:val="-3"/>
          <w:sz w:val="20"/>
        </w:rPr>
        <w:t xml:space="preserve"> </w:t>
      </w:r>
      <w:r w:rsidRPr="006971AA">
        <w:rPr>
          <w:sz w:val="20"/>
        </w:rPr>
        <w:t>addresses</w:t>
      </w:r>
      <w:r w:rsidRPr="006971AA">
        <w:rPr>
          <w:spacing w:val="-3"/>
          <w:sz w:val="20"/>
        </w:rPr>
        <w:t xml:space="preserve"> </w:t>
      </w:r>
      <w:r w:rsidRPr="006971AA">
        <w:rPr>
          <w:sz w:val="20"/>
        </w:rPr>
        <w:t>the</w:t>
      </w:r>
      <w:r w:rsidRPr="006971AA">
        <w:rPr>
          <w:spacing w:val="-1"/>
          <w:sz w:val="20"/>
        </w:rPr>
        <w:t xml:space="preserve"> </w:t>
      </w:r>
      <w:r w:rsidRPr="006971AA">
        <w:rPr>
          <w:sz w:val="20"/>
        </w:rPr>
        <w:t>full</w:t>
      </w:r>
      <w:r w:rsidRPr="006971AA">
        <w:rPr>
          <w:spacing w:val="-2"/>
          <w:sz w:val="20"/>
        </w:rPr>
        <w:t xml:space="preserve"> </w:t>
      </w:r>
      <w:r w:rsidRPr="006971AA">
        <w:rPr>
          <w:sz w:val="20"/>
        </w:rPr>
        <w:t>life</w:t>
      </w:r>
      <w:r w:rsidRPr="006971AA">
        <w:rPr>
          <w:spacing w:val="-1"/>
          <w:sz w:val="20"/>
        </w:rPr>
        <w:t xml:space="preserve"> </w:t>
      </w:r>
      <w:r w:rsidRPr="006971AA">
        <w:rPr>
          <w:sz w:val="20"/>
        </w:rPr>
        <w:t>cycle</w:t>
      </w:r>
      <w:r w:rsidRPr="006971AA">
        <w:rPr>
          <w:spacing w:val="-2"/>
          <w:sz w:val="20"/>
        </w:rPr>
        <w:t xml:space="preserve"> </w:t>
      </w:r>
      <w:r w:rsidRPr="006971AA">
        <w:rPr>
          <w:sz w:val="20"/>
        </w:rPr>
        <w:t>of</w:t>
      </w:r>
      <w:r w:rsidRPr="006971AA">
        <w:rPr>
          <w:spacing w:val="-3"/>
          <w:sz w:val="20"/>
        </w:rPr>
        <w:t xml:space="preserve"> </w:t>
      </w:r>
      <w:r w:rsidRPr="006971AA">
        <w:rPr>
          <w:sz w:val="20"/>
        </w:rPr>
        <w:t>plastic,</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among</w:t>
      </w:r>
      <w:r w:rsidRPr="006971AA">
        <w:rPr>
          <w:spacing w:val="-2"/>
          <w:sz w:val="20"/>
        </w:rPr>
        <w:t xml:space="preserve"> </w:t>
      </w:r>
      <w:r w:rsidRPr="006971AA">
        <w:rPr>
          <w:sz w:val="20"/>
        </w:rPr>
        <w:t>other</w:t>
      </w:r>
    </w:p>
    <w:p w14:paraId="2E47E791" w14:textId="77777777" w:rsidR="00187DDE" w:rsidRPr="006971AA" w:rsidRDefault="00187DDE" w:rsidP="00187DDE">
      <w:pPr>
        <w:spacing w:before="72"/>
        <w:ind w:left="1368" w:right="175"/>
        <w:rPr>
          <w:sz w:val="20"/>
          <w:szCs w:val="20"/>
        </w:rPr>
      </w:pPr>
      <w:r w:rsidRPr="006971AA">
        <w:rPr>
          <w:sz w:val="20"/>
          <w:szCs w:val="20"/>
        </w:rPr>
        <w:t>things,</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principles</w:t>
      </w:r>
      <w:r w:rsidRPr="006971AA">
        <w:rPr>
          <w:spacing w:val="-3"/>
          <w:sz w:val="20"/>
          <w:szCs w:val="20"/>
        </w:rPr>
        <w:t xml:space="preserve"> </w:t>
      </w:r>
      <w:r w:rsidRPr="006971AA">
        <w:rPr>
          <w:sz w:val="20"/>
          <w:szCs w:val="20"/>
        </w:rPr>
        <w:t>of</w:t>
      </w:r>
      <w:r w:rsidRPr="006971AA">
        <w:rPr>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Rio</w:t>
      </w:r>
      <w:r w:rsidRPr="006971AA">
        <w:rPr>
          <w:spacing w:val="-1"/>
          <w:sz w:val="20"/>
          <w:szCs w:val="20"/>
        </w:rPr>
        <w:t xml:space="preserve"> </w:t>
      </w:r>
      <w:r w:rsidRPr="006971AA">
        <w:rPr>
          <w:sz w:val="20"/>
          <w:szCs w:val="20"/>
        </w:rPr>
        <w:t>Declaration</w:t>
      </w:r>
      <w:r w:rsidRPr="006971AA">
        <w:rPr>
          <w:spacing w:val="-1"/>
          <w:sz w:val="20"/>
          <w:szCs w:val="20"/>
        </w:rPr>
        <w:t xml:space="preserve"> </w:t>
      </w:r>
      <w:r w:rsidRPr="006971AA">
        <w:rPr>
          <w:sz w:val="20"/>
          <w:szCs w:val="20"/>
        </w:rPr>
        <w:t>on Environment</w:t>
      </w:r>
      <w:r w:rsidRPr="006971AA">
        <w:rPr>
          <w:spacing w:val="-5"/>
          <w:sz w:val="20"/>
          <w:szCs w:val="20"/>
        </w:rPr>
        <w:t xml:space="preserve"> </w:t>
      </w:r>
      <w:r w:rsidRPr="006971AA">
        <w:rPr>
          <w:sz w:val="20"/>
          <w:szCs w:val="20"/>
        </w:rPr>
        <w:t>and</w:t>
      </w:r>
      <w:r w:rsidRPr="006971AA">
        <w:rPr>
          <w:spacing w:val="-1"/>
          <w:sz w:val="20"/>
          <w:szCs w:val="20"/>
        </w:rPr>
        <w:t xml:space="preserve"> </w:t>
      </w:r>
      <w:r w:rsidRPr="006971AA">
        <w:rPr>
          <w:sz w:val="20"/>
          <w:szCs w:val="20"/>
        </w:rPr>
        <w:t>Development,</w:t>
      </w:r>
      <w:r w:rsidRPr="006971AA">
        <w:rPr>
          <w:spacing w:val="-1"/>
          <w:sz w:val="20"/>
          <w:szCs w:val="20"/>
        </w:rPr>
        <w:t xml:space="preserve"> </w:t>
      </w:r>
      <w:r w:rsidRPr="006971AA">
        <w:rPr>
          <w:sz w:val="20"/>
          <w:szCs w:val="20"/>
        </w:rPr>
        <w:t>as</w:t>
      </w:r>
      <w:r w:rsidRPr="006971AA">
        <w:rPr>
          <w:spacing w:val="-3"/>
          <w:sz w:val="20"/>
          <w:szCs w:val="20"/>
        </w:rPr>
        <w:t xml:space="preserve"> </w:t>
      </w:r>
      <w:r w:rsidRPr="006971AA">
        <w:rPr>
          <w:sz w:val="20"/>
          <w:szCs w:val="20"/>
        </w:rPr>
        <w:t>well</w:t>
      </w:r>
      <w:r w:rsidRPr="006971AA">
        <w:rPr>
          <w:spacing w:val="-3"/>
          <w:sz w:val="20"/>
          <w:szCs w:val="20"/>
        </w:rPr>
        <w:t xml:space="preserve"> </w:t>
      </w:r>
      <w:r w:rsidRPr="006971AA">
        <w:rPr>
          <w:sz w:val="20"/>
          <w:szCs w:val="20"/>
        </w:rPr>
        <w:t>as</w:t>
      </w:r>
      <w:r w:rsidRPr="006971AA">
        <w:rPr>
          <w:spacing w:val="-5"/>
          <w:sz w:val="20"/>
          <w:szCs w:val="20"/>
        </w:rPr>
        <w:t xml:space="preserve"> </w:t>
      </w:r>
      <w:r w:rsidRPr="006971AA">
        <w:rPr>
          <w:sz w:val="20"/>
          <w:szCs w:val="20"/>
        </w:rPr>
        <w:t>national</w:t>
      </w:r>
      <w:r w:rsidRPr="006971AA">
        <w:rPr>
          <w:spacing w:val="-47"/>
          <w:sz w:val="20"/>
          <w:szCs w:val="20"/>
        </w:rPr>
        <w:t xml:space="preserve"> </w:t>
      </w:r>
      <w:r w:rsidRPr="006971AA">
        <w:rPr>
          <w:sz w:val="20"/>
          <w:szCs w:val="20"/>
        </w:rPr>
        <w:t>circumstances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 and</w:t>
      </w:r>
      <w:r w:rsidRPr="006971AA">
        <w:rPr>
          <w:spacing w:val="1"/>
          <w:sz w:val="20"/>
          <w:szCs w:val="20"/>
        </w:rPr>
        <w:t xml:space="preserve"> </w:t>
      </w:r>
      <w:r w:rsidRPr="006971AA">
        <w:rPr>
          <w:sz w:val="20"/>
          <w:szCs w:val="20"/>
        </w:rPr>
        <w:t>including</w:t>
      </w:r>
      <w:r w:rsidRPr="006971AA">
        <w:rPr>
          <w:spacing w:val="-1"/>
          <w:sz w:val="20"/>
          <w:szCs w:val="20"/>
        </w:rPr>
        <w:t xml:space="preserve"> </w:t>
      </w:r>
      <w:r w:rsidRPr="006971AA">
        <w:rPr>
          <w:sz w:val="20"/>
          <w:szCs w:val="20"/>
        </w:rPr>
        <w:t>provisions:</w:t>
      </w:r>
    </w:p>
    <w:p w14:paraId="178B6584"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specify</w:t>
      </w:r>
      <w:r w:rsidRPr="006971AA">
        <w:rPr>
          <w:spacing w:val="-1"/>
          <w:sz w:val="20"/>
        </w:rPr>
        <w:t xml:space="preserve"> </w:t>
      </w:r>
      <w:r w:rsidRPr="006971AA">
        <w:rPr>
          <w:sz w:val="20"/>
        </w:rPr>
        <w:t>the</w:t>
      </w:r>
      <w:r w:rsidRPr="006971AA">
        <w:rPr>
          <w:spacing w:val="-2"/>
          <w:sz w:val="20"/>
        </w:rPr>
        <w:t xml:space="preserve"> </w:t>
      </w:r>
      <w:r w:rsidRPr="006971AA">
        <w:rPr>
          <w:sz w:val="20"/>
        </w:rPr>
        <w:t>objectives</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2"/>
          <w:sz w:val="20"/>
        </w:rPr>
        <w:t xml:space="preserve"> </w:t>
      </w:r>
      <w:r w:rsidRPr="006971AA">
        <w:rPr>
          <w:sz w:val="20"/>
        </w:rPr>
        <w:t>instrument;</w:t>
      </w:r>
    </w:p>
    <w:p w14:paraId="59C24980" w14:textId="77777777" w:rsidR="00187DDE" w:rsidRPr="006971AA" w:rsidRDefault="00187DDE" w:rsidP="00187DDE">
      <w:pPr>
        <w:numPr>
          <w:ilvl w:val="0"/>
          <w:numId w:val="25"/>
        </w:numPr>
        <w:tabs>
          <w:tab w:val="left" w:pos="2617"/>
        </w:tabs>
        <w:spacing w:before="121"/>
        <w:ind w:left="1368" w:right="533" w:firstLine="624"/>
        <w:rPr>
          <w:sz w:val="20"/>
        </w:rPr>
      </w:pPr>
      <w:r w:rsidRPr="006971AA">
        <w:rPr>
          <w:sz w:val="20"/>
        </w:rPr>
        <w:t>To</w:t>
      </w:r>
      <w:r w:rsidRPr="006971AA">
        <w:rPr>
          <w:spacing w:val="-2"/>
          <w:sz w:val="20"/>
        </w:rPr>
        <w:t xml:space="preserve"> </w:t>
      </w:r>
      <w:r w:rsidRPr="006971AA">
        <w:rPr>
          <w:sz w:val="20"/>
        </w:rPr>
        <w:t>promote</w:t>
      </w:r>
      <w:r w:rsidRPr="006971AA">
        <w:rPr>
          <w:spacing w:val="-2"/>
          <w:sz w:val="20"/>
        </w:rPr>
        <w:t xml:space="preserve"> </w:t>
      </w:r>
      <w:r w:rsidRPr="006971AA">
        <w:rPr>
          <w:sz w:val="20"/>
        </w:rPr>
        <w:t>sustainable</w:t>
      </w:r>
      <w:r w:rsidRPr="006971AA">
        <w:rPr>
          <w:spacing w:val="-2"/>
          <w:sz w:val="20"/>
        </w:rPr>
        <w:t xml:space="preserve"> </w:t>
      </w:r>
      <w:r w:rsidRPr="006971AA">
        <w:rPr>
          <w:sz w:val="20"/>
        </w:rPr>
        <w:t>production</w:t>
      </w:r>
      <w:r w:rsidRPr="006971AA">
        <w:rPr>
          <w:spacing w:val="-1"/>
          <w:sz w:val="20"/>
        </w:rPr>
        <w:t xml:space="preserve"> </w:t>
      </w:r>
      <w:r w:rsidRPr="006971AA">
        <w:rPr>
          <w:sz w:val="20"/>
        </w:rPr>
        <w:t>and</w:t>
      </w:r>
      <w:r w:rsidRPr="006971AA">
        <w:rPr>
          <w:spacing w:val="-1"/>
          <w:sz w:val="20"/>
        </w:rPr>
        <w:t xml:space="preserve"> </w:t>
      </w:r>
      <w:r w:rsidRPr="006971AA">
        <w:rPr>
          <w:sz w:val="20"/>
        </w:rPr>
        <w:t>consumption</w:t>
      </w:r>
      <w:r w:rsidRPr="006971AA">
        <w:rPr>
          <w:spacing w:val="-2"/>
          <w:sz w:val="20"/>
        </w:rPr>
        <w:t xml:space="preserve"> </w:t>
      </w:r>
      <w:r w:rsidRPr="006971AA">
        <w:rPr>
          <w:sz w:val="20"/>
        </w:rPr>
        <w:t>of</w:t>
      </w:r>
      <w:r w:rsidRPr="006971AA">
        <w:rPr>
          <w:spacing w:val="-2"/>
          <w:sz w:val="20"/>
        </w:rPr>
        <w:t xml:space="preserve"> </w:t>
      </w:r>
      <w:r w:rsidRPr="006971AA">
        <w:rPr>
          <w:sz w:val="20"/>
        </w:rPr>
        <w:t>plastics</w:t>
      </w:r>
      <w:r w:rsidRPr="006971AA">
        <w:rPr>
          <w:spacing w:val="-3"/>
          <w:sz w:val="20"/>
        </w:rPr>
        <w:t xml:space="preserve"> </w:t>
      </w:r>
      <w:r w:rsidRPr="006971AA">
        <w:rPr>
          <w:sz w:val="20"/>
        </w:rPr>
        <w:t>through,</w:t>
      </w:r>
      <w:r w:rsidRPr="006971AA">
        <w:rPr>
          <w:spacing w:val="-4"/>
          <w:sz w:val="20"/>
        </w:rPr>
        <w:t xml:space="preserve"> </w:t>
      </w:r>
      <w:r w:rsidRPr="006971AA">
        <w:rPr>
          <w:sz w:val="20"/>
        </w:rPr>
        <w:t>among</w:t>
      </w:r>
      <w:r w:rsidRPr="006971AA">
        <w:rPr>
          <w:spacing w:val="-1"/>
          <w:sz w:val="20"/>
        </w:rPr>
        <w:t xml:space="preserve"> </w:t>
      </w:r>
      <w:r w:rsidRPr="006971AA">
        <w:rPr>
          <w:sz w:val="20"/>
        </w:rPr>
        <w:t>other</w:t>
      </w:r>
      <w:r w:rsidRPr="006971AA">
        <w:rPr>
          <w:spacing w:val="-47"/>
          <w:sz w:val="20"/>
        </w:rPr>
        <w:t xml:space="preserve"> </w:t>
      </w:r>
      <w:r w:rsidRPr="006971AA">
        <w:rPr>
          <w:sz w:val="20"/>
        </w:rPr>
        <w:t>things, product design and environmentally sound waste management, including through resource</w:t>
      </w:r>
      <w:r w:rsidRPr="006971AA">
        <w:rPr>
          <w:spacing w:val="1"/>
          <w:sz w:val="20"/>
        </w:rPr>
        <w:t xml:space="preserve"> </w:t>
      </w:r>
      <w:r w:rsidRPr="006971AA">
        <w:rPr>
          <w:sz w:val="20"/>
        </w:rPr>
        <w:t>efficiency and</w:t>
      </w:r>
      <w:r w:rsidRPr="006971AA">
        <w:rPr>
          <w:spacing w:val="1"/>
          <w:sz w:val="20"/>
        </w:rPr>
        <w:t xml:space="preserve"> </w:t>
      </w:r>
      <w:r w:rsidRPr="006971AA">
        <w:rPr>
          <w:sz w:val="20"/>
        </w:rPr>
        <w:t>circular</w:t>
      </w:r>
      <w:r w:rsidRPr="006971AA">
        <w:rPr>
          <w:spacing w:val="-2"/>
          <w:sz w:val="20"/>
        </w:rPr>
        <w:t xml:space="preserve"> </w:t>
      </w:r>
      <w:r w:rsidRPr="006971AA">
        <w:rPr>
          <w:sz w:val="20"/>
        </w:rPr>
        <w:t>economy</w:t>
      </w:r>
      <w:r w:rsidRPr="006971AA">
        <w:rPr>
          <w:spacing w:val="4"/>
          <w:sz w:val="20"/>
        </w:rPr>
        <w:t xml:space="preserve"> </w:t>
      </w:r>
      <w:r w:rsidRPr="006971AA">
        <w:rPr>
          <w:sz w:val="20"/>
        </w:rPr>
        <w:t>approaches;</w:t>
      </w:r>
    </w:p>
    <w:p w14:paraId="0D8A9775" w14:textId="77777777" w:rsidR="00187DDE" w:rsidRPr="006971AA" w:rsidRDefault="00187DDE" w:rsidP="00187DDE">
      <w:pPr>
        <w:numPr>
          <w:ilvl w:val="0"/>
          <w:numId w:val="25"/>
        </w:numPr>
        <w:tabs>
          <w:tab w:val="left" w:pos="2617"/>
        </w:tabs>
        <w:spacing w:before="119"/>
        <w:ind w:left="1368" w:right="450" w:firstLine="624"/>
        <w:rPr>
          <w:sz w:val="20"/>
        </w:rPr>
      </w:pPr>
      <w:r w:rsidRPr="006971AA">
        <w:rPr>
          <w:sz w:val="20"/>
        </w:rPr>
        <w:t>To</w:t>
      </w:r>
      <w:r w:rsidRPr="006971AA">
        <w:rPr>
          <w:spacing w:val="-2"/>
          <w:sz w:val="20"/>
        </w:rPr>
        <w:t xml:space="preserve"> </w:t>
      </w:r>
      <w:r w:rsidRPr="006971AA">
        <w:rPr>
          <w:sz w:val="20"/>
        </w:rPr>
        <w:t>promote</w:t>
      </w:r>
      <w:r w:rsidRPr="006971AA">
        <w:rPr>
          <w:spacing w:val="-2"/>
          <w:sz w:val="20"/>
        </w:rPr>
        <w:t xml:space="preserve"> </w:t>
      </w:r>
      <w:r w:rsidRPr="006971AA">
        <w:rPr>
          <w:sz w:val="20"/>
        </w:rPr>
        <w:t>national</w:t>
      </w:r>
      <w:r w:rsidRPr="006971AA">
        <w:rPr>
          <w:spacing w:val="-2"/>
          <w:sz w:val="20"/>
        </w:rPr>
        <w:t xml:space="preserve"> </w:t>
      </w:r>
      <w:r w:rsidRPr="006971AA">
        <w:rPr>
          <w:sz w:val="20"/>
        </w:rPr>
        <w:t>and</w:t>
      </w:r>
      <w:r w:rsidRPr="006971AA">
        <w:rPr>
          <w:spacing w:val="-2"/>
          <w:sz w:val="20"/>
        </w:rPr>
        <w:t xml:space="preserve"> </w:t>
      </w:r>
      <w:r w:rsidRPr="006971AA">
        <w:rPr>
          <w:sz w:val="20"/>
        </w:rPr>
        <w:t>international</w:t>
      </w:r>
      <w:r w:rsidRPr="006971AA">
        <w:rPr>
          <w:spacing w:val="-2"/>
          <w:sz w:val="20"/>
        </w:rPr>
        <w:t xml:space="preserve"> </w:t>
      </w:r>
      <w:r w:rsidRPr="006971AA">
        <w:rPr>
          <w:sz w:val="20"/>
        </w:rPr>
        <w:t>cooperative</w:t>
      </w:r>
      <w:r w:rsidRPr="006971AA">
        <w:rPr>
          <w:spacing w:val="-2"/>
          <w:sz w:val="20"/>
        </w:rPr>
        <w:t xml:space="preserve"> </w:t>
      </w:r>
      <w:r w:rsidRPr="006971AA">
        <w:rPr>
          <w:sz w:val="20"/>
        </w:rPr>
        <w:t>measures</w:t>
      </w:r>
      <w:r w:rsidRPr="006971AA">
        <w:rPr>
          <w:spacing w:val="-3"/>
          <w:sz w:val="20"/>
        </w:rPr>
        <w:t xml:space="preserve"> </w:t>
      </w:r>
      <w:r w:rsidRPr="006971AA">
        <w:rPr>
          <w:sz w:val="20"/>
        </w:rPr>
        <w:t>to</w:t>
      </w:r>
      <w:r w:rsidRPr="006971AA">
        <w:rPr>
          <w:spacing w:val="-1"/>
          <w:sz w:val="20"/>
        </w:rPr>
        <w:t xml:space="preserve"> </w:t>
      </w:r>
      <w:r w:rsidRPr="006971AA">
        <w:rPr>
          <w:sz w:val="20"/>
        </w:rPr>
        <w:t>reduce</w:t>
      </w:r>
      <w:r w:rsidRPr="006971AA">
        <w:rPr>
          <w:spacing w:val="-4"/>
          <w:sz w:val="20"/>
        </w:rPr>
        <w:t xml:space="preserve"> </w:t>
      </w:r>
      <w:r w:rsidRPr="006971AA">
        <w:rPr>
          <w:sz w:val="20"/>
        </w:rPr>
        <w:t>plastic</w:t>
      </w:r>
      <w:r w:rsidRPr="006971AA">
        <w:rPr>
          <w:spacing w:val="-2"/>
          <w:sz w:val="20"/>
        </w:rPr>
        <w:t xml:space="preserve"> </w:t>
      </w:r>
      <w:r w:rsidRPr="006971AA">
        <w:rPr>
          <w:sz w:val="20"/>
        </w:rPr>
        <w:t>pollution</w:t>
      </w:r>
      <w:r>
        <w:rPr>
          <w:sz w:val="20"/>
        </w:rPr>
        <w:t xml:space="preserve"> </w:t>
      </w:r>
      <w:r w:rsidRPr="006971AA">
        <w:rPr>
          <w:spacing w:val="-47"/>
          <w:sz w:val="20"/>
        </w:rPr>
        <w:t xml:space="preserve"> </w:t>
      </w:r>
      <w:r w:rsidRPr="006971AA">
        <w:rPr>
          <w:sz w:val="20"/>
        </w:rPr>
        <w:t>in the marine environment,</w:t>
      </w:r>
      <w:r w:rsidRPr="006971AA">
        <w:rPr>
          <w:spacing w:val="1"/>
          <w:sz w:val="20"/>
        </w:rPr>
        <w:t xml:space="preserve"> </w:t>
      </w:r>
      <w:r w:rsidRPr="006971AA">
        <w:rPr>
          <w:sz w:val="20"/>
        </w:rPr>
        <w:t>including</w:t>
      </w:r>
      <w:r w:rsidRPr="006971AA">
        <w:rPr>
          <w:spacing w:val="1"/>
          <w:sz w:val="20"/>
        </w:rPr>
        <w:t xml:space="preserve"> </w:t>
      </w:r>
      <w:r w:rsidRPr="006971AA">
        <w:rPr>
          <w:sz w:val="20"/>
        </w:rPr>
        <w:t>existing</w:t>
      </w:r>
      <w:r w:rsidRPr="006971AA">
        <w:rPr>
          <w:spacing w:val="1"/>
          <w:sz w:val="20"/>
        </w:rPr>
        <w:t xml:space="preserve"> </w:t>
      </w:r>
      <w:r w:rsidRPr="006971AA">
        <w:rPr>
          <w:sz w:val="20"/>
        </w:rPr>
        <w:t>plastic pollution;</w:t>
      </w:r>
    </w:p>
    <w:p w14:paraId="18E122D2" w14:textId="77777777" w:rsidR="00187DDE" w:rsidRPr="006971AA" w:rsidRDefault="00187DDE" w:rsidP="00187DDE">
      <w:pPr>
        <w:numPr>
          <w:ilvl w:val="0"/>
          <w:numId w:val="25"/>
        </w:numPr>
        <w:tabs>
          <w:tab w:val="left" w:pos="2617"/>
        </w:tabs>
        <w:spacing w:before="121"/>
        <w:ind w:left="1368" w:right="841" w:firstLine="624"/>
        <w:rPr>
          <w:sz w:val="20"/>
        </w:rPr>
      </w:pPr>
      <w:r w:rsidRPr="006971AA">
        <w:rPr>
          <w:sz w:val="20"/>
        </w:rPr>
        <w:t>To develop, implement and update national action plans reflecting country-driven</w:t>
      </w:r>
      <w:r w:rsidRPr="006971AA">
        <w:rPr>
          <w:spacing w:val="-47"/>
          <w:sz w:val="20"/>
        </w:rPr>
        <w:t xml:space="preserve"> </w:t>
      </w:r>
      <w:r w:rsidRPr="006971AA">
        <w:rPr>
          <w:sz w:val="20"/>
        </w:rPr>
        <w:t>approaches</w:t>
      </w:r>
      <w:r w:rsidRPr="006971AA">
        <w:rPr>
          <w:spacing w:val="-2"/>
          <w:sz w:val="20"/>
        </w:rPr>
        <w:t xml:space="preserve"> </w:t>
      </w:r>
      <w:r w:rsidRPr="006971AA">
        <w:rPr>
          <w:sz w:val="20"/>
        </w:rPr>
        <w:t>to</w:t>
      </w:r>
      <w:r w:rsidRPr="006971AA">
        <w:rPr>
          <w:spacing w:val="1"/>
          <w:sz w:val="20"/>
        </w:rPr>
        <w:t xml:space="preserve"> </w:t>
      </w:r>
      <w:r w:rsidRPr="006971AA">
        <w:rPr>
          <w:sz w:val="20"/>
        </w:rPr>
        <w:t>contribute to</w:t>
      </w:r>
      <w:r w:rsidRPr="006971AA">
        <w:rPr>
          <w:spacing w:val="1"/>
          <w:sz w:val="20"/>
        </w:rPr>
        <w:t xml:space="preserve"> </w:t>
      </w:r>
      <w:r w:rsidRPr="006971AA">
        <w:rPr>
          <w:sz w:val="20"/>
        </w:rPr>
        <w:t>the objectives</w:t>
      </w:r>
      <w:r w:rsidRPr="006971AA">
        <w:rPr>
          <w:spacing w:val="-2"/>
          <w:sz w:val="20"/>
        </w:rPr>
        <w:t xml:space="preserve"> </w:t>
      </w:r>
      <w:r w:rsidRPr="006971AA">
        <w:rPr>
          <w:sz w:val="20"/>
        </w:rPr>
        <w:t>of the</w:t>
      </w:r>
      <w:r w:rsidRPr="006971AA">
        <w:rPr>
          <w:spacing w:val="-2"/>
          <w:sz w:val="20"/>
        </w:rPr>
        <w:t xml:space="preserve"> </w:t>
      </w:r>
      <w:r w:rsidRPr="006971AA">
        <w:rPr>
          <w:sz w:val="20"/>
        </w:rPr>
        <w:t>instrument;</w:t>
      </w:r>
    </w:p>
    <w:p w14:paraId="1001986D" w14:textId="77777777" w:rsidR="00187DDE" w:rsidRPr="006971AA" w:rsidRDefault="00187DDE" w:rsidP="00187DDE">
      <w:pPr>
        <w:numPr>
          <w:ilvl w:val="0"/>
          <w:numId w:val="25"/>
        </w:numPr>
        <w:tabs>
          <w:tab w:val="left" w:pos="2617"/>
        </w:tabs>
        <w:spacing w:before="120"/>
        <w:ind w:left="1368" w:right="1003" w:firstLine="624"/>
        <w:rPr>
          <w:sz w:val="20"/>
        </w:rPr>
      </w:pPr>
      <w:r w:rsidRPr="006971AA">
        <w:rPr>
          <w:sz w:val="20"/>
        </w:rPr>
        <w:t>To promote national action plans to work towards the prevention, reduction and</w:t>
      </w:r>
      <w:r w:rsidRPr="006971AA">
        <w:rPr>
          <w:spacing w:val="-48"/>
          <w:sz w:val="20"/>
        </w:rPr>
        <w:t xml:space="preserve"> </w:t>
      </w:r>
      <w:r w:rsidRPr="006971AA">
        <w:rPr>
          <w:sz w:val="20"/>
        </w:rPr>
        <w:t>elimination of</w:t>
      </w:r>
      <w:r w:rsidRPr="006971AA">
        <w:rPr>
          <w:spacing w:val="-2"/>
          <w:sz w:val="20"/>
        </w:rPr>
        <w:t xml:space="preserve"> </w:t>
      </w:r>
      <w:r w:rsidRPr="006971AA">
        <w:rPr>
          <w:sz w:val="20"/>
        </w:rPr>
        <w:t>plastic</w:t>
      </w:r>
      <w:r w:rsidRPr="006971AA">
        <w:rPr>
          <w:spacing w:val="-1"/>
          <w:sz w:val="20"/>
        </w:rPr>
        <w:t xml:space="preserve"> </w:t>
      </w:r>
      <w:r w:rsidRPr="006971AA">
        <w:rPr>
          <w:sz w:val="20"/>
        </w:rPr>
        <w:t>pollution, and to</w:t>
      </w:r>
      <w:r w:rsidRPr="006971AA">
        <w:rPr>
          <w:spacing w:val="1"/>
          <w:sz w:val="20"/>
        </w:rPr>
        <w:t xml:space="preserve"> </w:t>
      </w:r>
      <w:r w:rsidRPr="006971AA">
        <w:rPr>
          <w:sz w:val="20"/>
        </w:rPr>
        <w:t>support</w:t>
      </w:r>
      <w:r w:rsidRPr="006971AA">
        <w:rPr>
          <w:spacing w:val="-2"/>
          <w:sz w:val="20"/>
        </w:rPr>
        <w:t xml:space="preserve"> </w:t>
      </w:r>
      <w:r w:rsidRPr="006971AA">
        <w:rPr>
          <w:sz w:val="20"/>
        </w:rPr>
        <w:t>regional and</w:t>
      </w:r>
      <w:r w:rsidRPr="006971AA">
        <w:rPr>
          <w:spacing w:val="-2"/>
          <w:sz w:val="20"/>
        </w:rPr>
        <w:t xml:space="preserve"> </w:t>
      </w:r>
      <w:r w:rsidRPr="006971AA">
        <w:rPr>
          <w:sz w:val="20"/>
        </w:rPr>
        <w:t>international cooperation;</w:t>
      </w:r>
    </w:p>
    <w:p w14:paraId="284141AD" w14:textId="77777777" w:rsidR="00187DDE" w:rsidRPr="006971AA" w:rsidRDefault="00187DDE" w:rsidP="00187DDE">
      <w:pPr>
        <w:numPr>
          <w:ilvl w:val="0"/>
          <w:numId w:val="25"/>
        </w:numPr>
        <w:tabs>
          <w:tab w:val="left" w:pos="2617"/>
        </w:tabs>
        <w:spacing w:before="119"/>
        <w:rPr>
          <w:sz w:val="20"/>
        </w:rPr>
      </w:pPr>
      <w:r w:rsidRPr="006971AA">
        <w:rPr>
          <w:sz w:val="20"/>
        </w:rPr>
        <w:t>To</w:t>
      </w:r>
      <w:r w:rsidRPr="006971AA">
        <w:rPr>
          <w:spacing w:val="-1"/>
          <w:sz w:val="20"/>
        </w:rPr>
        <w:t xml:space="preserve"> </w:t>
      </w:r>
      <w:r w:rsidRPr="006971AA">
        <w:rPr>
          <w:sz w:val="20"/>
        </w:rPr>
        <w:t>specify national</w:t>
      </w:r>
      <w:r w:rsidRPr="006971AA">
        <w:rPr>
          <w:spacing w:val="-1"/>
          <w:sz w:val="20"/>
        </w:rPr>
        <w:t xml:space="preserve"> </w:t>
      </w:r>
      <w:r w:rsidRPr="006971AA">
        <w:rPr>
          <w:sz w:val="20"/>
        </w:rPr>
        <w:t>reporting,</w:t>
      </w:r>
      <w:r w:rsidRPr="006971AA">
        <w:rPr>
          <w:spacing w:val="-5"/>
          <w:sz w:val="20"/>
        </w:rPr>
        <w:t xml:space="preserve"> </w:t>
      </w:r>
      <w:r w:rsidRPr="006971AA">
        <w:rPr>
          <w:sz w:val="20"/>
        </w:rPr>
        <w:t>as</w:t>
      </w:r>
      <w:r w:rsidRPr="006971AA">
        <w:rPr>
          <w:spacing w:val="-3"/>
          <w:sz w:val="20"/>
        </w:rPr>
        <w:t xml:space="preserve"> </w:t>
      </w:r>
      <w:r w:rsidRPr="006971AA">
        <w:rPr>
          <w:sz w:val="20"/>
        </w:rPr>
        <w:t>appropriate;</w:t>
      </w:r>
    </w:p>
    <w:p w14:paraId="6A81468A" w14:textId="77777777" w:rsidR="00187DDE" w:rsidRPr="006971AA" w:rsidRDefault="00187DDE" w:rsidP="00187DDE">
      <w:pPr>
        <w:numPr>
          <w:ilvl w:val="0"/>
          <w:numId w:val="25"/>
        </w:numPr>
        <w:tabs>
          <w:tab w:val="left" w:pos="2617"/>
        </w:tabs>
        <w:spacing w:before="120"/>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progress</w:t>
      </w:r>
      <w:r w:rsidRPr="006971AA">
        <w:rPr>
          <w:spacing w:val="-3"/>
          <w:sz w:val="20"/>
        </w:rPr>
        <w:t xml:space="preserve"> </w:t>
      </w:r>
      <w:r w:rsidRPr="006971AA">
        <w:rPr>
          <w:sz w:val="20"/>
        </w:rPr>
        <w:t>of</w:t>
      </w:r>
      <w:r w:rsidRPr="006971AA">
        <w:rPr>
          <w:spacing w:val="-1"/>
          <w:sz w:val="20"/>
        </w:rPr>
        <w:t xml:space="preserve"> </w:t>
      </w:r>
      <w:r w:rsidRPr="006971AA">
        <w:rPr>
          <w:sz w:val="20"/>
        </w:rPr>
        <w:t>implementation</w:t>
      </w:r>
      <w:r w:rsidRPr="006971AA">
        <w:rPr>
          <w:spacing w:val="-1"/>
          <w:sz w:val="20"/>
        </w:rPr>
        <w:t xml:space="preserve"> </w:t>
      </w:r>
      <w:r w:rsidRPr="006971AA">
        <w:rPr>
          <w:sz w:val="20"/>
        </w:rPr>
        <w:t>of</w:t>
      </w:r>
      <w:r w:rsidRPr="006971AA">
        <w:rPr>
          <w:spacing w:val="-1"/>
          <w:sz w:val="20"/>
        </w:rPr>
        <w:t xml:space="preserve"> </w:t>
      </w:r>
      <w:r w:rsidRPr="006971AA">
        <w:rPr>
          <w:sz w:val="20"/>
        </w:rPr>
        <w:t>the</w:t>
      </w:r>
      <w:r w:rsidRPr="006971AA">
        <w:rPr>
          <w:spacing w:val="-4"/>
          <w:sz w:val="20"/>
        </w:rPr>
        <w:t xml:space="preserve"> </w:t>
      </w:r>
      <w:r w:rsidRPr="006971AA">
        <w:rPr>
          <w:sz w:val="20"/>
        </w:rPr>
        <w:t>instrument;</w:t>
      </w:r>
    </w:p>
    <w:p w14:paraId="7C7BFAEA"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effectiveness</w:t>
      </w:r>
      <w:r w:rsidRPr="006971AA">
        <w:rPr>
          <w:spacing w:val="-2"/>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3"/>
          <w:sz w:val="20"/>
        </w:rPr>
        <w:t xml:space="preserve"> </w:t>
      </w:r>
      <w:r w:rsidRPr="006971AA">
        <w:rPr>
          <w:sz w:val="20"/>
        </w:rPr>
        <w:t>in</w:t>
      </w:r>
      <w:r w:rsidRPr="006971AA">
        <w:rPr>
          <w:spacing w:val="-2"/>
          <w:sz w:val="20"/>
        </w:rPr>
        <w:t xml:space="preserve"> </w:t>
      </w:r>
      <w:r w:rsidRPr="006971AA">
        <w:rPr>
          <w:sz w:val="20"/>
        </w:rPr>
        <w:t>achieving</w:t>
      </w:r>
      <w:r w:rsidRPr="006971AA">
        <w:rPr>
          <w:spacing w:val="-1"/>
          <w:sz w:val="20"/>
        </w:rPr>
        <w:t xml:space="preserve"> </w:t>
      </w:r>
      <w:r w:rsidRPr="006971AA">
        <w:rPr>
          <w:sz w:val="20"/>
        </w:rPr>
        <w:t>its</w:t>
      </w:r>
      <w:r w:rsidRPr="006971AA">
        <w:rPr>
          <w:spacing w:val="-3"/>
          <w:sz w:val="20"/>
        </w:rPr>
        <w:t xml:space="preserve"> </w:t>
      </w:r>
      <w:r w:rsidRPr="006971AA">
        <w:rPr>
          <w:sz w:val="20"/>
        </w:rPr>
        <w:t>objectives;</w:t>
      </w:r>
    </w:p>
    <w:p w14:paraId="3B55DA98"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provide</w:t>
      </w:r>
      <w:r w:rsidRPr="006971AA">
        <w:rPr>
          <w:spacing w:val="-1"/>
          <w:sz w:val="20"/>
        </w:rPr>
        <w:t xml:space="preserve"> </w:t>
      </w:r>
      <w:r w:rsidRPr="006971AA">
        <w:rPr>
          <w:sz w:val="20"/>
        </w:rPr>
        <w:t>scientific</w:t>
      </w:r>
      <w:r w:rsidRPr="006971AA">
        <w:rPr>
          <w:spacing w:val="-1"/>
          <w:sz w:val="20"/>
        </w:rPr>
        <w:t xml:space="preserve"> </w:t>
      </w:r>
      <w:r w:rsidRPr="006971AA">
        <w:rPr>
          <w:sz w:val="20"/>
        </w:rPr>
        <w:t>and</w:t>
      </w:r>
      <w:r w:rsidRPr="006971AA">
        <w:rPr>
          <w:spacing w:val="-1"/>
          <w:sz w:val="20"/>
        </w:rPr>
        <w:t xml:space="preserve"> </w:t>
      </w:r>
      <w:r w:rsidRPr="006971AA">
        <w:rPr>
          <w:sz w:val="20"/>
        </w:rPr>
        <w:t>socioeconomic</w:t>
      </w:r>
      <w:r w:rsidRPr="006971AA">
        <w:rPr>
          <w:spacing w:val="-2"/>
          <w:sz w:val="20"/>
        </w:rPr>
        <w:t xml:space="preserve"> </w:t>
      </w:r>
      <w:r w:rsidRPr="006971AA">
        <w:rPr>
          <w:sz w:val="20"/>
        </w:rPr>
        <w:t>assessments</w:t>
      </w:r>
      <w:r w:rsidRPr="006971AA">
        <w:rPr>
          <w:spacing w:val="-3"/>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2"/>
          <w:sz w:val="20"/>
        </w:rPr>
        <w:t xml:space="preserve"> </w:t>
      </w:r>
      <w:r w:rsidRPr="006971AA">
        <w:rPr>
          <w:sz w:val="20"/>
        </w:rPr>
        <w:t>pollution;</w:t>
      </w:r>
    </w:p>
    <w:p w14:paraId="67AFCF29" w14:textId="77777777" w:rsidR="00187DDE" w:rsidRPr="006971AA" w:rsidRDefault="00187DDE" w:rsidP="00187DDE">
      <w:pPr>
        <w:numPr>
          <w:ilvl w:val="0"/>
          <w:numId w:val="25"/>
        </w:numPr>
        <w:tabs>
          <w:tab w:val="left" w:pos="2617"/>
        </w:tabs>
        <w:spacing w:before="120"/>
        <w:ind w:left="1368" w:right="849" w:firstLine="624"/>
        <w:rPr>
          <w:sz w:val="20"/>
        </w:rPr>
      </w:pPr>
      <w:r w:rsidRPr="006971AA">
        <w:rPr>
          <w:sz w:val="20"/>
        </w:rPr>
        <w:t>To increase knowledge through awareness-raising, education and the exchange of</w:t>
      </w:r>
      <w:r w:rsidRPr="006971AA">
        <w:rPr>
          <w:spacing w:val="-48"/>
          <w:sz w:val="20"/>
        </w:rPr>
        <w:t xml:space="preserve"> </w:t>
      </w:r>
      <w:r w:rsidRPr="006971AA">
        <w:rPr>
          <w:sz w:val="20"/>
        </w:rPr>
        <w:t>information;</w:t>
      </w:r>
    </w:p>
    <w:p w14:paraId="5EAB3ED8" w14:textId="77777777" w:rsidR="00187DDE" w:rsidRPr="006971AA" w:rsidRDefault="00187DDE" w:rsidP="00187DDE">
      <w:pPr>
        <w:numPr>
          <w:ilvl w:val="0"/>
          <w:numId w:val="25"/>
        </w:numPr>
        <w:tabs>
          <w:tab w:val="left" w:pos="2617"/>
        </w:tabs>
        <w:spacing w:before="119"/>
        <w:ind w:left="1368" w:right="750" w:firstLine="624"/>
        <w:rPr>
          <w:sz w:val="20"/>
        </w:rPr>
      </w:pPr>
      <w:r w:rsidRPr="006971AA">
        <w:rPr>
          <w:sz w:val="20"/>
        </w:rPr>
        <w:t>To promote cooperation and coordination with relevant regional and international</w:t>
      </w:r>
      <w:r w:rsidRPr="006971AA">
        <w:rPr>
          <w:spacing w:val="1"/>
          <w:sz w:val="20"/>
        </w:rPr>
        <w:t xml:space="preserve"> </w:t>
      </w:r>
      <w:r w:rsidRPr="006971AA">
        <w:rPr>
          <w:sz w:val="20"/>
        </w:rPr>
        <w:t>conventions, instruments and organizations, while recognizing their respective mandates, avoiding</w:t>
      </w:r>
      <w:r w:rsidRPr="006971AA">
        <w:rPr>
          <w:spacing w:val="-47"/>
          <w:sz w:val="20"/>
        </w:rPr>
        <w:t xml:space="preserve"> </w:t>
      </w:r>
      <w:r w:rsidRPr="006971AA">
        <w:rPr>
          <w:sz w:val="20"/>
        </w:rPr>
        <w:t>duplication and</w:t>
      </w:r>
      <w:r w:rsidRPr="006971AA">
        <w:rPr>
          <w:spacing w:val="1"/>
          <w:sz w:val="20"/>
        </w:rPr>
        <w:t xml:space="preserve"> </w:t>
      </w:r>
      <w:r w:rsidRPr="006971AA">
        <w:rPr>
          <w:sz w:val="20"/>
        </w:rPr>
        <w:t>promoting</w:t>
      </w:r>
      <w:r w:rsidRPr="006971AA">
        <w:rPr>
          <w:spacing w:val="1"/>
          <w:sz w:val="20"/>
        </w:rPr>
        <w:t xml:space="preserve"> </w:t>
      </w:r>
      <w:r w:rsidRPr="006971AA">
        <w:rPr>
          <w:sz w:val="20"/>
        </w:rPr>
        <w:t>complementarity of action;</w:t>
      </w:r>
    </w:p>
    <w:p w14:paraId="6A96D456" w14:textId="77777777" w:rsidR="00187DDE" w:rsidRPr="006971AA" w:rsidRDefault="00187DDE" w:rsidP="00187DDE">
      <w:pPr>
        <w:numPr>
          <w:ilvl w:val="0"/>
          <w:numId w:val="25"/>
        </w:numPr>
        <w:tabs>
          <w:tab w:val="left" w:pos="2617"/>
        </w:tabs>
        <w:spacing w:before="121"/>
        <w:ind w:left="1368" w:right="617" w:firstLine="624"/>
        <w:rPr>
          <w:sz w:val="20"/>
        </w:rPr>
      </w:pPr>
      <w:r w:rsidRPr="006971AA">
        <w:rPr>
          <w:sz w:val="20"/>
        </w:rPr>
        <w:t>To</w:t>
      </w:r>
      <w:r w:rsidRPr="006971AA">
        <w:rPr>
          <w:spacing w:val="-2"/>
          <w:sz w:val="20"/>
        </w:rPr>
        <w:t xml:space="preserve"> </w:t>
      </w:r>
      <w:r w:rsidRPr="006971AA">
        <w:rPr>
          <w:sz w:val="20"/>
        </w:rPr>
        <w:t>encourage</w:t>
      </w:r>
      <w:r w:rsidRPr="006971AA">
        <w:rPr>
          <w:spacing w:val="-2"/>
          <w:sz w:val="20"/>
        </w:rPr>
        <w:t xml:space="preserve"> </w:t>
      </w:r>
      <w:r w:rsidRPr="006971AA">
        <w:rPr>
          <w:sz w:val="20"/>
        </w:rPr>
        <w:t>action</w:t>
      </w:r>
      <w:r w:rsidRPr="006971AA">
        <w:rPr>
          <w:spacing w:val="-2"/>
          <w:sz w:val="20"/>
        </w:rPr>
        <w:t xml:space="preserve"> </w:t>
      </w:r>
      <w:r w:rsidRPr="006971AA">
        <w:rPr>
          <w:sz w:val="20"/>
        </w:rPr>
        <w:t>by</w:t>
      </w:r>
      <w:r w:rsidRPr="006971AA">
        <w:rPr>
          <w:spacing w:val="-1"/>
          <w:sz w:val="20"/>
        </w:rPr>
        <w:t xml:space="preserve"> </w:t>
      </w:r>
      <w:r w:rsidRPr="006971AA">
        <w:rPr>
          <w:sz w:val="20"/>
        </w:rPr>
        <w:t>all</w:t>
      </w:r>
      <w:r w:rsidRPr="006971AA">
        <w:rPr>
          <w:spacing w:val="-3"/>
          <w:sz w:val="20"/>
        </w:rPr>
        <w:t xml:space="preserve"> </w:t>
      </w:r>
      <w:r w:rsidRPr="006971AA">
        <w:rPr>
          <w:sz w:val="20"/>
        </w:rPr>
        <w:t>stakeholders,</w:t>
      </w:r>
      <w:r w:rsidRPr="006971AA">
        <w:rPr>
          <w:spacing w:val="-3"/>
          <w:sz w:val="20"/>
        </w:rPr>
        <w:t xml:space="preserve"> </w:t>
      </w:r>
      <w:r w:rsidRPr="006971AA">
        <w:rPr>
          <w:sz w:val="20"/>
        </w:rPr>
        <w:t>including</w:t>
      </w:r>
      <w:r w:rsidRPr="006971AA">
        <w:rPr>
          <w:spacing w:val="-1"/>
          <w:sz w:val="20"/>
        </w:rPr>
        <w:t xml:space="preserve"> </w:t>
      </w:r>
      <w:r w:rsidRPr="006971AA">
        <w:rPr>
          <w:sz w:val="20"/>
        </w:rPr>
        <w:t>the</w:t>
      </w:r>
      <w:r w:rsidRPr="006971AA">
        <w:rPr>
          <w:spacing w:val="-3"/>
          <w:sz w:val="20"/>
        </w:rPr>
        <w:t xml:space="preserve"> </w:t>
      </w:r>
      <w:r w:rsidRPr="006971AA">
        <w:rPr>
          <w:sz w:val="20"/>
        </w:rPr>
        <w:t>private</w:t>
      </w:r>
      <w:r w:rsidRPr="006971AA">
        <w:rPr>
          <w:spacing w:val="-3"/>
          <w:sz w:val="20"/>
        </w:rPr>
        <w:t xml:space="preserve"> </w:t>
      </w:r>
      <w:r w:rsidRPr="006971AA">
        <w:rPr>
          <w:sz w:val="20"/>
        </w:rPr>
        <w:t>sector,</w:t>
      </w:r>
      <w:r w:rsidRPr="006971AA">
        <w:rPr>
          <w:spacing w:val="-2"/>
          <w:sz w:val="20"/>
        </w:rPr>
        <w:t xml:space="preserve"> </w:t>
      </w:r>
      <w:r w:rsidRPr="006971AA">
        <w:rPr>
          <w:sz w:val="20"/>
        </w:rPr>
        <w:t>and</w:t>
      </w:r>
      <w:r w:rsidRPr="006971AA">
        <w:rPr>
          <w:spacing w:val="-2"/>
          <w:sz w:val="20"/>
        </w:rPr>
        <w:t xml:space="preserve"> </w:t>
      </w:r>
      <w:r w:rsidRPr="006971AA">
        <w:rPr>
          <w:sz w:val="20"/>
        </w:rPr>
        <w:t>to</w:t>
      </w:r>
      <w:r w:rsidRPr="006971AA">
        <w:rPr>
          <w:spacing w:val="-2"/>
          <w:sz w:val="20"/>
        </w:rPr>
        <w:t xml:space="preserve"> </w:t>
      </w:r>
      <w:r w:rsidRPr="006971AA">
        <w:rPr>
          <w:sz w:val="20"/>
        </w:rPr>
        <w:t>promote</w:t>
      </w:r>
      <w:r w:rsidRPr="006971AA">
        <w:rPr>
          <w:spacing w:val="-47"/>
          <w:sz w:val="20"/>
        </w:rPr>
        <w:t xml:space="preserve"> </w:t>
      </w:r>
      <w:r w:rsidRPr="006971AA">
        <w:rPr>
          <w:sz w:val="20"/>
        </w:rPr>
        <w:t>cooperation at the local,</w:t>
      </w:r>
      <w:r w:rsidRPr="006971AA">
        <w:rPr>
          <w:spacing w:val="-2"/>
          <w:sz w:val="20"/>
        </w:rPr>
        <w:t xml:space="preserve"> </w:t>
      </w:r>
      <w:r w:rsidRPr="006971AA">
        <w:rPr>
          <w:sz w:val="20"/>
        </w:rPr>
        <w:t>national,</w:t>
      </w:r>
      <w:r w:rsidRPr="006971AA">
        <w:rPr>
          <w:spacing w:val="3"/>
          <w:sz w:val="20"/>
        </w:rPr>
        <w:t xml:space="preserve"> </w:t>
      </w:r>
      <w:r w:rsidRPr="006971AA">
        <w:rPr>
          <w:sz w:val="20"/>
        </w:rPr>
        <w:t>regional</w:t>
      </w:r>
      <w:r w:rsidRPr="006971AA">
        <w:rPr>
          <w:spacing w:val="1"/>
          <w:sz w:val="20"/>
        </w:rPr>
        <w:t xml:space="preserve"> </w:t>
      </w:r>
      <w:r w:rsidRPr="006971AA">
        <w:rPr>
          <w:sz w:val="20"/>
        </w:rPr>
        <w:t>and</w:t>
      </w:r>
      <w:r w:rsidRPr="006971AA">
        <w:rPr>
          <w:spacing w:val="-1"/>
          <w:sz w:val="20"/>
        </w:rPr>
        <w:t xml:space="preserve"> </w:t>
      </w:r>
      <w:r w:rsidRPr="006971AA">
        <w:rPr>
          <w:sz w:val="20"/>
        </w:rPr>
        <w:t>global levels;</w:t>
      </w:r>
    </w:p>
    <w:p w14:paraId="375CC85A" w14:textId="77777777" w:rsidR="00187DDE" w:rsidRPr="006971AA" w:rsidRDefault="00187DDE" w:rsidP="00187DDE">
      <w:pPr>
        <w:numPr>
          <w:ilvl w:val="0"/>
          <w:numId w:val="25"/>
        </w:numPr>
        <w:tabs>
          <w:tab w:val="left" w:pos="2617"/>
        </w:tabs>
        <w:spacing w:before="118"/>
        <w:rPr>
          <w:sz w:val="20"/>
        </w:rPr>
      </w:pPr>
      <w:r w:rsidRPr="006971AA">
        <w:rPr>
          <w:sz w:val="20"/>
        </w:rPr>
        <w:t>To</w:t>
      </w:r>
      <w:r w:rsidRPr="006971AA">
        <w:rPr>
          <w:spacing w:val="-1"/>
          <w:sz w:val="20"/>
        </w:rPr>
        <w:t xml:space="preserve"> </w:t>
      </w:r>
      <w:r w:rsidRPr="006971AA">
        <w:rPr>
          <w:sz w:val="20"/>
        </w:rPr>
        <w:t>initiate</w:t>
      </w:r>
      <w:r w:rsidRPr="006971AA">
        <w:rPr>
          <w:spacing w:val="-2"/>
          <w:sz w:val="20"/>
        </w:rPr>
        <w:t xml:space="preserve"> </w:t>
      </w:r>
      <w:r w:rsidRPr="006971AA">
        <w:rPr>
          <w:sz w:val="20"/>
        </w:rPr>
        <w:t>a</w:t>
      </w:r>
      <w:r w:rsidRPr="006971AA">
        <w:rPr>
          <w:spacing w:val="-2"/>
          <w:sz w:val="20"/>
        </w:rPr>
        <w:t xml:space="preserve"> </w:t>
      </w:r>
      <w:r w:rsidRPr="006971AA">
        <w:rPr>
          <w:sz w:val="20"/>
        </w:rPr>
        <w:t>multi-stakeholder</w:t>
      </w:r>
      <w:r w:rsidRPr="006971AA">
        <w:rPr>
          <w:spacing w:val="-2"/>
          <w:sz w:val="20"/>
        </w:rPr>
        <w:t xml:space="preserve"> </w:t>
      </w:r>
      <w:r w:rsidRPr="006971AA">
        <w:rPr>
          <w:sz w:val="20"/>
        </w:rPr>
        <w:t>action</w:t>
      </w:r>
      <w:r w:rsidRPr="006971AA">
        <w:rPr>
          <w:spacing w:val="-1"/>
          <w:sz w:val="20"/>
        </w:rPr>
        <w:t xml:space="preserve"> </w:t>
      </w:r>
      <w:r w:rsidRPr="006971AA">
        <w:rPr>
          <w:sz w:val="20"/>
        </w:rPr>
        <w:t>agenda;</w:t>
      </w:r>
    </w:p>
    <w:p w14:paraId="7D7EE7C1" w14:textId="77777777" w:rsidR="00187DDE" w:rsidRPr="006971AA" w:rsidRDefault="00187DDE" w:rsidP="00187DDE">
      <w:pPr>
        <w:numPr>
          <w:ilvl w:val="0"/>
          <w:numId w:val="25"/>
        </w:numPr>
        <w:tabs>
          <w:tab w:val="left" w:pos="2617"/>
        </w:tabs>
        <w:spacing w:before="121"/>
        <w:ind w:left="1368" w:right="726" w:firstLine="624"/>
        <w:rPr>
          <w:sz w:val="20"/>
        </w:rPr>
      </w:pPr>
      <w:bookmarkStart w:id="2" w:name="_Hlk117680445"/>
      <w:r w:rsidRPr="006971AA">
        <w:rPr>
          <w:sz w:val="20"/>
        </w:rPr>
        <w:t>To specify arrangements for capacity-building and technical assistance, technology</w:t>
      </w:r>
      <w:r w:rsidRPr="006971AA">
        <w:rPr>
          <w:spacing w:val="-47"/>
          <w:sz w:val="20"/>
        </w:rPr>
        <w:t xml:space="preserve"> </w:t>
      </w:r>
      <w:r w:rsidRPr="006971AA">
        <w:rPr>
          <w:sz w:val="20"/>
        </w:rPr>
        <w:t>transfer on mutually agreed terms, and financial assistance, recognizing that the effective</w:t>
      </w:r>
      <w:r w:rsidRPr="006971AA">
        <w:rPr>
          <w:spacing w:val="1"/>
          <w:sz w:val="20"/>
        </w:rPr>
        <w:t xml:space="preserve"> </w:t>
      </w:r>
      <w:r w:rsidRPr="006971AA">
        <w:rPr>
          <w:sz w:val="20"/>
        </w:rPr>
        <w:t>implementation of some legal obligations under the instrument will depend on the availability of</w:t>
      </w:r>
      <w:r w:rsidRPr="006971AA">
        <w:rPr>
          <w:spacing w:val="1"/>
          <w:sz w:val="20"/>
        </w:rPr>
        <w:t xml:space="preserve"> </w:t>
      </w:r>
      <w:r w:rsidRPr="006971AA">
        <w:rPr>
          <w:sz w:val="20"/>
        </w:rPr>
        <w:t>capacity-building and</w:t>
      </w:r>
      <w:r w:rsidRPr="006971AA">
        <w:rPr>
          <w:spacing w:val="1"/>
          <w:sz w:val="20"/>
        </w:rPr>
        <w:t xml:space="preserve"> </w:t>
      </w:r>
      <w:r w:rsidRPr="006971AA">
        <w:rPr>
          <w:sz w:val="20"/>
        </w:rPr>
        <w:t>adequate financial</w:t>
      </w:r>
      <w:r w:rsidRPr="006971AA">
        <w:rPr>
          <w:spacing w:val="-1"/>
          <w:sz w:val="20"/>
        </w:rPr>
        <w:t xml:space="preserve"> </w:t>
      </w:r>
      <w:r w:rsidRPr="006971AA">
        <w:rPr>
          <w:sz w:val="20"/>
        </w:rPr>
        <w:t>and</w:t>
      </w:r>
      <w:r w:rsidRPr="006971AA">
        <w:rPr>
          <w:spacing w:val="3"/>
          <w:sz w:val="20"/>
        </w:rPr>
        <w:t xml:space="preserve"> </w:t>
      </w:r>
      <w:r w:rsidRPr="006971AA">
        <w:rPr>
          <w:sz w:val="20"/>
        </w:rPr>
        <w:t>technical assistance;</w:t>
      </w:r>
    </w:p>
    <w:p w14:paraId="088DC6C3" w14:textId="77777777" w:rsidR="00187DDE" w:rsidRPr="006971AA" w:rsidRDefault="00187DDE" w:rsidP="00187DDE">
      <w:pPr>
        <w:numPr>
          <w:ilvl w:val="0"/>
          <w:numId w:val="25"/>
        </w:numPr>
        <w:tabs>
          <w:tab w:val="left" w:pos="2617"/>
        </w:tabs>
        <w:spacing w:before="119"/>
        <w:ind w:left="1368" w:right="596" w:firstLine="624"/>
        <w:rPr>
          <w:sz w:val="20"/>
        </w:rPr>
      </w:pPr>
      <w:r w:rsidRPr="006971AA">
        <w:rPr>
          <w:sz w:val="20"/>
        </w:rPr>
        <w:lastRenderedPageBreak/>
        <w:t>To</w:t>
      </w:r>
      <w:r w:rsidRPr="006971AA">
        <w:rPr>
          <w:spacing w:val="-2"/>
          <w:sz w:val="20"/>
        </w:rPr>
        <w:t xml:space="preserve"> </w:t>
      </w:r>
      <w:r w:rsidRPr="006971AA">
        <w:rPr>
          <w:sz w:val="20"/>
        </w:rPr>
        <w:t>promote</w:t>
      </w:r>
      <w:r w:rsidRPr="006971AA">
        <w:rPr>
          <w:spacing w:val="-1"/>
          <w:sz w:val="20"/>
        </w:rPr>
        <w:t xml:space="preserve"> </w:t>
      </w:r>
      <w:r w:rsidRPr="006971AA">
        <w:rPr>
          <w:sz w:val="20"/>
        </w:rPr>
        <w:t>research</w:t>
      </w:r>
      <w:r w:rsidRPr="006971AA">
        <w:rPr>
          <w:spacing w:val="-3"/>
          <w:sz w:val="20"/>
        </w:rPr>
        <w:t xml:space="preserve"> </w:t>
      </w:r>
      <w:r w:rsidRPr="006971AA">
        <w:rPr>
          <w:sz w:val="20"/>
        </w:rPr>
        <w:t>into</w:t>
      </w:r>
      <w:r w:rsidRPr="006971AA">
        <w:rPr>
          <w:spacing w:val="-2"/>
          <w:sz w:val="20"/>
        </w:rPr>
        <w:t xml:space="preserve"> </w:t>
      </w:r>
      <w:r w:rsidRPr="006971AA">
        <w:rPr>
          <w:sz w:val="20"/>
        </w:rPr>
        <w:t>and</w:t>
      </w:r>
      <w:r w:rsidRPr="006971AA">
        <w:rPr>
          <w:spacing w:val="-3"/>
          <w:sz w:val="20"/>
        </w:rPr>
        <w:t xml:space="preserve"> </w:t>
      </w:r>
      <w:r w:rsidRPr="006971AA">
        <w:rPr>
          <w:sz w:val="20"/>
        </w:rPr>
        <w:t>development</w:t>
      </w:r>
      <w:r w:rsidRPr="006971AA">
        <w:rPr>
          <w:spacing w:val="-3"/>
          <w:sz w:val="20"/>
        </w:rPr>
        <w:t xml:space="preserve"> </w:t>
      </w:r>
      <w:r w:rsidRPr="006971AA">
        <w:rPr>
          <w:sz w:val="20"/>
        </w:rPr>
        <w:t>of</w:t>
      </w:r>
      <w:r w:rsidRPr="006971AA">
        <w:rPr>
          <w:spacing w:val="-3"/>
          <w:sz w:val="20"/>
        </w:rPr>
        <w:t xml:space="preserve"> </w:t>
      </w:r>
      <w:r w:rsidRPr="006971AA">
        <w:rPr>
          <w:sz w:val="20"/>
        </w:rPr>
        <w:t>sustainable,</w:t>
      </w:r>
      <w:r w:rsidRPr="006971AA">
        <w:rPr>
          <w:spacing w:val="-2"/>
          <w:sz w:val="20"/>
        </w:rPr>
        <w:t xml:space="preserve"> </w:t>
      </w:r>
      <w:r w:rsidRPr="006971AA">
        <w:rPr>
          <w:sz w:val="20"/>
        </w:rPr>
        <w:t>affordable,</w:t>
      </w:r>
      <w:r w:rsidRPr="006971AA">
        <w:rPr>
          <w:spacing w:val="-2"/>
          <w:sz w:val="20"/>
        </w:rPr>
        <w:t xml:space="preserve"> </w:t>
      </w:r>
      <w:r w:rsidRPr="006971AA">
        <w:rPr>
          <w:sz w:val="20"/>
        </w:rPr>
        <w:t>innovative</w:t>
      </w:r>
      <w:r w:rsidRPr="006971AA">
        <w:rPr>
          <w:spacing w:val="-3"/>
          <w:sz w:val="20"/>
        </w:rPr>
        <w:t xml:space="preserve"> </w:t>
      </w:r>
      <w:r w:rsidRPr="006971AA">
        <w:rPr>
          <w:sz w:val="20"/>
        </w:rPr>
        <w:t>and</w:t>
      </w:r>
      <w:r w:rsidRPr="006971AA">
        <w:rPr>
          <w:spacing w:val="-47"/>
          <w:sz w:val="20"/>
        </w:rPr>
        <w:t xml:space="preserve"> </w:t>
      </w:r>
      <w:r>
        <w:rPr>
          <w:spacing w:val="-47"/>
          <w:sz w:val="20"/>
        </w:rPr>
        <w:t xml:space="preserve">   </w:t>
      </w:r>
      <w:r>
        <w:rPr>
          <w:sz w:val="20"/>
        </w:rPr>
        <w:t xml:space="preserve"> c</w:t>
      </w:r>
      <w:r w:rsidRPr="006971AA">
        <w:rPr>
          <w:sz w:val="20"/>
        </w:rPr>
        <w:t>ost-efficient</w:t>
      </w:r>
      <w:r w:rsidRPr="006971AA">
        <w:rPr>
          <w:spacing w:val="-2"/>
          <w:sz w:val="20"/>
        </w:rPr>
        <w:t xml:space="preserve"> </w:t>
      </w:r>
      <w:r w:rsidRPr="006971AA">
        <w:rPr>
          <w:sz w:val="20"/>
        </w:rPr>
        <w:t>approaches;</w:t>
      </w:r>
    </w:p>
    <w:p w14:paraId="420ECCD4"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address</w:t>
      </w:r>
      <w:r w:rsidRPr="006971AA">
        <w:rPr>
          <w:spacing w:val="-3"/>
          <w:sz w:val="20"/>
        </w:rPr>
        <w:t xml:space="preserve"> </w:t>
      </w:r>
      <w:r w:rsidRPr="006971AA">
        <w:rPr>
          <w:sz w:val="20"/>
        </w:rPr>
        <w:t>compliance;</w:t>
      </w:r>
    </w:p>
    <w:p w14:paraId="4CD4BE60" w14:textId="77777777" w:rsidR="00187DDE" w:rsidRPr="006971AA" w:rsidRDefault="00187DDE" w:rsidP="00187DDE">
      <w:pPr>
        <w:numPr>
          <w:ilvl w:val="0"/>
          <w:numId w:val="26"/>
        </w:numPr>
        <w:tabs>
          <w:tab w:val="left" w:pos="2617"/>
        </w:tabs>
        <w:spacing w:before="121"/>
        <w:ind w:right="553" w:firstLine="624"/>
        <w:rPr>
          <w:sz w:val="20"/>
        </w:rPr>
      </w:pPr>
      <w:r w:rsidRPr="006971AA">
        <w:rPr>
          <w:i/>
          <w:sz w:val="20"/>
        </w:rPr>
        <w:t xml:space="preserve">Also decides </w:t>
      </w:r>
      <w:r w:rsidRPr="006971AA">
        <w:rPr>
          <w:sz w:val="20"/>
        </w:rPr>
        <w:t>that the intergovernmental negotiating committee, in its deliberations on</w:t>
      </w:r>
      <w:r w:rsidRPr="006971AA">
        <w:rPr>
          <w:spacing w:val="-48"/>
          <w:sz w:val="20"/>
        </w:rPr>
        <w:t xml:space="preserve"> </w:t>
      </w:r>
      <w:r w:rsidRPr="006971AA">
        <w:rPr>
          <w:sz w:val="20"/>
        </w:rPr>
        <w:t>the</w:t>
      </w:r>
      <w:r w:rsidRPr="006971AA">
        <w:rPr>
          <w:spacing w:val="-1"/>
          <w:sz w:val="20"/>
        </w:rPr>
        <w:t xml:space="preserve"> </w:t>
      </w:r>
      <w:r w:rsidRPr="006971AA">
        <w:rPr>
          <w:sz w:val="20"/>
        </w:rPr>
        <w:t>instrument, is</w:t>
      </w:r>
      <w:r w:rsidRPr="006971AA">
        <w:rPr>
          <w:spacing w:val="-1"/>
          <w:sz w:val="20"/>
        </w:rPr>
        <w:t xml:space="preserve"> </w:t>
      </w:r>
      <w:r w:rsidRPr="006971AA">
        <w:rPr>
          <w:sz w:val="20"/>
        </w:rPr>
        <w:t>to</w:t>
      </w:r>
      <w:r w:rsidRPr="006971AA">
        <w:rPr>
          <w:spacing w:val="1"/>
          <w:sz w:val="20"/>
        </w:rPr>
        <w:t xml:space="preserve"> </w:t>
      </w:r>
      <w:r w:rsidRPr="006971AA">
        <w:rPr>
          <w:sz w:val="20"/>
        </w:rPr>
        <w:t>consider</w:t>
      </w:r>
      <w:r w:rsidRPr="006971AA">
        <w:rPr>
          <w:spacing w:val="4"/>
          <w:sz w:val="20"/>
        </w:rPr>
        <w:t xml:space="preserve"> </w:t>
      </w:r>
      <w:r w:rsidRPr="006971AA">
        <w:rPr>
          <w:sz w:val="20"/>
        </w:rPr>
        <w:t>the</w:t>
      </w:r>
      <w:r w:rsidRPr="006971AA">
        <w:rPr>
          <w:spacing w:val="1"/>
          <w:sz w:val="20"/>
        </w:rPr>
        <w:t xml:space="preserve"> </w:t>
      </w:r>
      <w:r w:rsidRPr="006971AA">
        <w:rPr>
          <w:sz w:val="20"/>
        </w:rPr>
        <w:t>following:</w:t>
      </w:r>
    </w:p>
    <w:p w14:paraId="18984F28" w14:textId="77777777" w:rsidR="00187DDE" w:rsidRPr="006971AA" w:rsidRDefault="00187DDE" w:rsidP="00187DDE">
      <w:pPr>
        <w:numPr>
          <w:ilvl w:val="0"/>
          <w:numId w:val="24"/>
        </w:numPr>
        <w:tabs>
          <w:tab w:val="left" w:pos="2617"/>
        </w:tabs>
        <w:spacing w:before="120"/>
        <w:ind w:right="534" w:firstLine="624"/>
        <w:rPr>
          <w:sz w:val="20"/>
        </w:rPr>
      </w:pPr>
      <w:r w:rsidRPr="006971AA">
        <w:rPr>
          <w:sz w:val="20"/>
        </w:rPr>
        <w:t>Obligations,</w:t>
      </w:r>
      <w:r w:rsidRPr="006971AA">
        <w:rPr>
          <w:spacing w:val="-2"/>
          <w:sz w:val="20"/>
        </w:rPr>
        <w:t xml:space="preserve"> </w:t>
      </w:r>
      <w:r w:rsidRPr="006971AA">
        <w:rPr>
          <w:sz w:val="20"/>
        </w:rPr>
        <w:t>measures</w:t>
      </w:r>
      <w:r w:rsidRPr="006971AA">
        <w:rPr>
          <w:spacing w:val="-3"/>
          <w:sz w:val="20"/>
        </w:rPr>
        <w:t xml:space="preserve"> </w:t>
      </w:r>
      <w:r w:rsidRPr="006971AA">
        <w:rPr>
          <w:sz w:val="20"/>
        </w:rPr>
        <w:t>and</w:t>
      </w:r>
      <w:r w:rsidRPr="006971AA">
        <w:rPr>
          <w:spacing w:val="-3"/>
          <w:sz w:val="20"/>
        </w:rPr>
        <w:t xml:space="preserve"> </w:t>
      </w:r>
      <w:r w:rsidRPr="006971AA">
        <w:rPr>
          <w:sz w:val="20"/>
        </w:rPr>
        <w:t>voluntary</w:t>
      </w:r>
      <w:r w:rsidRPr="006971AA">
        <w:rPr>
          <w:spacing w:val="-1"/>
          <w:sz w:val="20"/>
        </w:rPr>
        <w:t xml:space="preserve"> </w:t>
      </w:r>
      <w:r w:rsidRPr="006971AA">
        <w:rPr>
          <w:sz w:val="20"/>
        </w:rPr>
        <w:t>approaches</w:t>
      </w:r>
      <w:r w:rsidRPr="006971AA">
        <w:rPr>
          <w:spacing w:val="-3"/>
          <w:sz w:val="20"/>
        </w:rPr>
        <w:t xml:space="preserve"> </w:t>
      </w:r>
      <w:r w:rsidRPr="006971AA">
        <w:rPr>
          <w:sz w:val="20"/>
        </w:rPr>
        <w:t>in</w:t>
      </w:r>
      <w:r w:rsidRPr="006971AA">
        <w:rPr>
          <w:spacing w:val="-1"/>
          <w:sz w:val="20"/>
        </w:rPr>
        <w:t xml:space="preserve"> </w:t>
      </w:r>
      <w:r w:rsidRPr="006971AA">
        <w:rPr>
          <w:sz w:val="20"/>
        </w:rPr>
        <w:t>supporting</w:t>
      </w:r>
      <w:r w:rsidRPr="006971AA">
        <w:rPr>
          <w:spacing w:val="-1"/>
          <w:sz w:val="20"/>
        </w:rPr>
        <w:t xml:space="preserve"> </w:t>
      </w:r>
      <w:r w:rsidRPr="006971AA">
        <w:rPr>
          <w:sz w:val="20"/>
        </w:rPr>
        <w:t>the</w:t>
      </w:r>
      <w:r w:rsidRPr="006971AA">
        <w:rPr>
          <w:spacing w:val="-2"/>
          <w:sz w:val="20"/>
        </w:rPr>
        <w:t xml:space="preserve"> </w:t>
      </w:r>
      <w:r w:rsidRPr="006971AA">
        <w:rPr>
          <w:sz w:val="20"/>
        </w:rPr>
        <w:t>achievement</w:t>
      </w:r>
      <w:r w:rsidRPr="006971AA">
        <w:rPr>
          <w:spacing w:val="-4"/>
          <w:sz w:val="20"/>
        </w:rPr>
        <w:t xml:space="preserve"> </w:t>
      </w:r>
      <w:r w:rsidRPr="006971AA">
        <w:rPr>
          <w:sz w:val="20"/>
        </w:rPr>
        <w:t>of</w:t>
      </w:r>
      <w:r w:rsidRPr="006971AA">
        <w:rPr>
          <w:spacing w:val="-2"/>
          <w:sz w:val="20"/>
        </w:rPr>
        <w:t xml:space="preserve"> </w:t>
      </w:r>
      <w:r w:rsidRPr="006971AA">
        <w:rPr>
          <w:sz w:val="20"/>
        </w:rPr>
        <w:t>the</w:t>
      </w:r>
      <w:r w:rsidRPr="006971AA">
        <w:rPr>
          <w:spacing w:val="-47"/>
          <w:sz w:val="20"/>
        </w:rPr>
        <w:t xml:space="preserve"> </w:t>
      </w:r>
      <w:r w:rsidRPr="006971AA">
        <w:rPr>
          <w:sz w:val="20"/>
        </w:rPr>
        <w:t>objectives</w:t>
      </w:r>
      <w:r w:rsidRPr="006971AA">
        <w:rPr>
          <w:spacing w:val="-2"/>
          <w:sz w:val="20"/>
        </w:rPr>
        <w:t xml:space="preserve"> </w:t>
      </w:r>
      <w:r w:rsidRPr="006971AA">
        <w:rPr>
          <w:sz w:val="20"/>
        </w:rPr>
        <w:t>of the instrument;</w:t>
      </w:r>
    </w:p>
    <w:p w14:paraId="262162B0" w14:textId="77777777" w:rsidR="00187DDE" w:rsidRPr="006971AA" w:rsidRDefault="00187DDE" w:rsidP="00187DDE">
      <w:pPr>
        <w:numPr>
          <w:ilvl w:val="0"/>
          <w:numId w:val="24"/>
        </w:numPr>
        <w:tabs>
          <w:tab w:val="left" w:pos="2617"/>
        </w:tabs>
        <w:spacing w:before="119"/>
        <w:ind w:right="600" w:firstLine="624"/>
        <w:rPr>
          <w:sz w:val="20"/>
        </w:rPr>
      </w:pPr>
      <w:r w:rsidRPr="006971AA">
        <w:rPr>
          <w:sz w:val="20"/>
        </w:rPr>
        <w:t>The</w:t>
      </w:r>
      <w:r w:rsidRPr="006971AA">
        <w:rPr>
          <w:spacing w:val="-2"/>
          <w:sz w:val="20"/>
        </w:rPr>
        <w:t xml:space="preserve"> </w:t>
      </w:r>
      <w:r w:rsidRPr="006971AA">
        <w:rPr>
          <w:sz w:val="20"/>
        </w:rPr>
        <w:t>need</w:t>
      </w:r>
      <w:r w:rsidRPr="006971AA">
        <w:rPr>
          <w:spacing w:val="-3"/>
          <w:sz w:val="20"/>
        </w:rPr>
        <w:t xml:space="preserve"> </w:t>
      </w:r>
      <w:r w:rsidRPr="006971AA">
        <w:rPr>
          <w:sz w:val="20"/>
        </w:rPr>
        <w:t>for</w:t>
      </w:r>
      <w:r w:rsidRPr="006971AA">
        <w:rPr>
          <w:spacing w:val="-2"/>
          <w:sz w:val="20"/>
        </w:rPr>
        <w:t xml:space="preserve"> </w:t>
      </w:r>
      <w:r w:rsidRPr="006971AA">
        <w:rPr>
          <w:sz w:val="20"/>
        </w:rPr>
        <w:t>a</w:t>
      </w:r>
      <w:r w:rsidRPr="006971AA">
        <w:rPr>
          <w:spacing w:val="-4"/>
          <w:sz w:val="20"/>
        </w:rPr>
        <w:t xml:space="preserve"> </w:t>
      </w:r>
      <w:r w:rsidRPr="006971AA">
        <w:rPr>
          <w:sz w:val="20"/>
        </w:rPr>
        <w:t>financial</w:t>
      </w:r>
      <w:r w:rsidRPr="006971AA">
        <w:rPr>
          <w:spacing w:val="-2"/>
          <w:sz w:val="20"/>
        </w:rPr>
        <w:t xml:space="preserve"> </w:t>
      </w:r>
      <w:r w:rsidRPr="006971AA">
        <w:rPr>
          <w:sz w:val="20"/>
        </w:rPr>
        <w:t>mechanism to</w:t>
      </w:r>
      <w:r w:rsidRPr="006971AA">
        <w:rPr>
          <w:spacing w:val="-1"/>
          <w:sz w:val="20"/>
        </w:rPr>
        <w:t xml:space="preserve"> </w:t>
      </w:r>
      <w:r w:rsidRPr="006971AA">
        <w:rPr>
          <w:sz w:val="20"/>
        </w:rPr>
        <w:t>support</w:t>
      </w:r>
      <w:r w:rsidRPr="006971AA">
        <w:rPr>
          <w:spacing w:val="-3"/>
          <w:sz w:val="20"/>
        </w:rPr>
        <w:t xml:space="preserve"> </w:t>
      </w:r>
      <w:r w:rsidRPr="006971AA">
        <w:rPr>
          <w:sz w:val="20"/>
        </w:rPr>
        <w:t>the</w:t>
      </w:r>
      <w:r w:rsidRPr="006971AA">
        <w:rPr>
          <w:spacing w:val="-2"/>
          <w:sz w:val="20"/>
        </w:rPr>
        <w:t xml:space="preserve"> </w:t>
      </w:r>
      <w:r w:rsidRPr="006971AA">
        <w:rPr>
          <w:sz w:val="20"/>
        </w:rPr>
        <w:t>implementation</w:t>
      </w:r>
      <w:r w:rsidRPr="006971AA">
        <w:rPr>
          <w:spacing w:val="-1"/>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47"/>
          <w:sz w:val="20"/>
        </w:rPr>
        <w:t xml:space="preserve"> </w:t>
      </w:r>
      <w:r w:rsidRPr="006971AA">
        <w:rPr>
          <w:sz w:val="20"/>
        </w:rPr>
        <w:t>including the option</w:t>
      </w:r>
      <w:r w:rsidRPr="006971AA">
        <w:rPr>
          <w:spacing w:val="1"/>
          <w:sz w:val="20"/>
        </w:rPr>
        <w:t xml:space="preserve"> </w:t>
      </w:r>
      <w:r w:rsidRPr="006971AA">
        <w:rPr>
          <w:sz w:val="20"/>
        </w:rPr>
        <w:t>of</w:t>
      </w:r>
      <w:r w:rsidRPr="006971AA">
        <w:rPr>
          <w:spacing w:val="-2"/>
          <w:sz w:val="20"/>
        </w:rPr>
        <w:t xml:space="preserve"> </w:t>
      </w:r>
      <w:r w:rsidRPr="006971AA">
        <w:rPr>
          <w:sz w:val="20"/>
        </w:rPr>
        <w:t>a dedicated multilateral fund;</w:t>
      </w:r>
    </w:p>
    <w:p w14:paraId="69D3B368" w14:textId="77777777" w:rsidR="00187DDE" w:rsidRPr="006971AA" w:rsidRDefault="00187DDE" w:rsidP="00187DDE">
      <w:pPr>
        <w:numPr>
          <w:ilvl w:val="0"/>
          <w:numId w:val="24"/>
        </w:numPr>
        <w:tabs>
          <w:tab w:val="left" w:pos="2617"/>
        </w:tabs>
        <w:spacing w:before="121"/>
        <w:ind w:right="438" w:firstLine="624"/>
        <w:rPr>
          <w:sz w:val="20"/>
        </w:rPr>
      </w:pPr>
      <w:r w:rsidRPr="006971AA">
        <w:rPr>
          <w:sz w:val="20"/>
        </w:rPr>
        <w:t>Flexibility</w:t>
      </w:r>
      <w:r w:rsidRPr="006971AA">
        <w:rPr>
          <w:spacing w:val="-2"/>
          <w:sz w:val="20"/>
        </w:rPr>
        <w:t xml:space="preserve"> </w:t>
      </w:r>
      <w:r w:rsidRPr="006971AA">
        <w:rPr>
          <w:sz w:val="20"/>
        </w:rPr>
        <w:t>that</w:t>
      </w:r>
      <w:r w:rsidRPr="006971AA">
        <w:rPr>
          <w:spacing w:val="-2"/>
          <w:sz w:val="20"/>
        </w:rPr>
        <w:t xml:space="preserve"> </w:t>
      </w:r>
      <w:r w:rsidRPr="006971AA">
        <w:rPr>
          <w:sz w:val="20"/>
        </w:rPr>
        <w:t>some</w:t>
      </w:r>
      <w:r w:rsidRPr="006971AA">
        <w:rPr>
          <w:spacing w:val="-2"/>
          <w:sz w:val="20"/>
        </w:rPr>
        <w:t xml:space="preserve"> </w:t>
      </w:r>
      <w:r w:rsidRPr="006971AA">
        <w:rPr>
          <w:sz w:val="20"/>
        </w:rPr>
        <w:t>provisions</w:t>
      </w:r>
      <w:r w:rsidRPr="006971AA">
        <w:rPr>
          <w:spacing w:val="-3"/>
          <w:sz w:val="20"/>
        </w:rPr>
        <w:t xml:space="preserve"> </w:t>
      </w:r>
      <w:r w:rsidRPr="006971AA">
        <w:rPr>
          <w:sz w:val="20"/>
        </w:rPr>
        <w:t>could</w:t>
      </w:r>
      <w:r w:rsidRPr="006971AA">
        <w:rPr>
          <w:spacing w:val="-2"/>
          <w:sz w:val="20"/>
        </w:rPr>
        <w:t xml:space="preserve"> </w:t>
      </w:r>
      <w:r w:rsidRPr="006971AA">
        <w:rPr>
          <w:sz w:val="20"/>
        </w:rPr>
        <w:t>allow</w:t>
      </w:r>
      <w:r w:rsidRPr="006971AA">
        <w:rPr>
          <w:spacing w:val="-2"/>
          <w:sz w:val="20"/>
        </w:rPr>
        <w:t xml:space="preserve"> </w:t>
      </w:r>
      <w:r w:rsidRPr="006971AA">
        <w:rPr>
          <w:sz w:val="20"/>
        </w:rPr>
        <w:t>countries</w:t>
      </w:r>
      <w:r w:rsidRPr="006971AA">
        <w:rPr>
          <w:spacing w:val="-3"/>
          <w:sz w:val="20"/>
        </w:rPr>
        <w:t xml:space="preserve"> </w:t>
      </w:r>
      <w:r w:rsidRPr="006971AA">
        <w:rPr>
          <w:sz w:val="20"/>
        </w:rPr>
        <w:t>discretion</w:t>
      </w:r>
      <w:r w:rsidRPr="006971AA">
        <w:rPr>
          <w:spacing w:val="-1"/>
          <w:sz w:val="20"/>
        </w:rPr>
        <w:t xml:space="preserve"> </w:t>
      </w:r>
      <w:r w:rsidRPr="006971AA">
        <w:rPr>
          <w:sz w:val="20"/>
        </w:rPr>
        <w:t>in</w:t>
      </w:r>
      <w:r w:rsidRPr="006971AA">
        <w:rPr>
          <w:spacing w:val="-1"/>
          <w:sz w:val="20"/>
        </w:rPr>
        <w:t xml:space="preserve"> </w:t>
      </w:r>
      <w:r w:rsidRPr="006971AA">
        <w:rPr>
          <w:sz w:val="20"/>
        </w:rPr>
        <w:t>the</w:t>
      </w:r>
      <w:r w:rsidRPr="006971AA">
        <w:rPr>
          <w:spacing w:val="-3"/>
          <w:sz w:val="20"/>
        </w:rPr>
        <w:t xml:space="preserve"> </w:t>
      </w:r>
      <w:r w:rsidRPr="006971AA">
        <w:rPr>
          <w:sz w:val="20"/>
        </w:rPr>
        <w:t>implementation</w:t>
      </w:r>
      <w:r w:rsidRPr="006971AA">
        <w:rPr>
          <w:spacing w:val="-47"/>
          <w:sz w:val="20"/>
        </w:rPr>
        <w:t xml:space="preserve"> </w:t>
      </w:r>
      <w:r w:rsidRPr="006971AA">
        <w:rPr>
          <w:sz w:val="20"/>
        </w:rPr>
        <w:t>of</w:t>
      </w:r>
      <w:r w:rsidRPr="006971AA">
        <w:rPr>
          <w:spacing w:val="-1"/>
          <w:sz w:val="20"/>
        </w:rPr>
        <w:t xml:space="preserve"> </w:t>
      </w:r>
      <w:r w:rsidRPr="006971AA">
        <w:rPr>
          <w:sz w:val="20"/>
        </w:rPr>
        <w:t>their</w:t>
      </w:r>
      <w:r w:rsidRPr="006971AA">
        <w:rPr>
          <w:spacing w:val="1"/>
          <w:sz w:val="20"/>
        </w:rPr>
        <w:t xml:space="preserve"> </w:t>
      </w:r>
      <w:r w:rsidRPr="006971AA">
        <w:rPr>
          <w:sz w:val="20"/>
        </w:rPr>
        <w:t>commitments,</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their national circumstances;</w:t>
      </w:r>
    </w:p>
    <w:p w14:paraId="799682D5" w14:textId="77777777" w:rsidR="00187DDE" w:rsidRPr="006971AA" w:rsidRDefault="00187DDE" w:rsidP="00187DDE">
      <w:pPr>
        <w:numPr>
          <w:ilvl w:val="0"/>
          <w:numId w:val="24"/>
        </w:numPr>
        <w:tabs>
          <w:tab w:val="left" w:pos="2617"/>
        </w:tabs>
        <w:spacing w:before="121"/>
        <w:ind w:right="326" w:firstLine="624"/>
        <w:rPr>
          <w:sz w:val="20"/>
        </w:rPr>
      </w:pPr>
      <w:r w:rsidRPr="006971AA">
        <w:rPr>
          <w:sz w:val="20"/>
        </w:rPr>
        <w:t>The best available science, traditional knowledge, knowledge of indigenous peoples and</w:t>
      </w:r>
      <w:r w:rsidRPr="006971AA">
        <w:rPr>
          <w:spacing w:val="-48"/>
          <w:sz w:val="20"/>
        </w:rPr>
        <w:t xml:space="preserve"> </w:t>
      </w:r>
      <w:r w:rsidRPr="006971AA">
        <w:rPr>
          <w:sz w:val="20"/>
        </w:rPr>
        <w:t>local</w:t>
      </w:r>
      <w:r w:rsidRPr="006971AA">
        <w:rPr>
          <w:spacing w:val="-2"/>
          <w:sz w:val="20"/>
        </w:rPr>
        <w:t xml:space="preserve"> </w:t>
      </w:r>
      <w:r w:rsidRPr="006971AA">
        <w:rPr>
          <w:sz w:val="20"/>
        </w:rPr>
        <w:t>knowledge systems;</w:t>
      </w:r>
    </w:p>
    <w:p w14:paraId="1E260E5B" w14:textId="77777777" w:rsidR="00187DDE" w:rsidRPr="006971AA" w:rsidRDefault="00187DDE" w:rsidP="00187DDE">
      <w:pPr>
        <w:numPr>
          <w:ilvl w:val="0"/>
          <w:numId w:val="24"/>
        </w:numPr>
        <w:tabs>
          <w:tab w:val="left" w:pos="2617"/>
        </w:tabs>
        <w:spacing w:before="119"/>
        <w:ind w:right="812" w:firstLine="624"/>
        <w:rPr>
          <w:sz w:val="20"/>
        </w:rPr>
      </w:pPr>
      <w:r w:rsidRPr="006971AA">
        <w:rPr>
          <w:sz w:val="20"/>
        </w:rPr>
        <w:t>Lessons</w:t>
      </w:r>
      <w:r w:rsidRPr="006971AA">
        <w:rPr>
          <w:spacing w:val="-4"/>
          <w:sz w:val="20"/>
        </w:rPr>
        <w:t xml:space="preserve"> </w:t>
      </w:r>
      <w:r w:rsidRPr="006971AA">
        <w:rPr>
          <w:sz w:val="20"/>
        </w:rPr>
        <w:t>learned</w:t>
      </w:r>
      <w:r w:rsidRPr="006971AA">
        <w:rPr>
          <w:spacing w:val="-1"/>
          <w:sz w:val="20"/>
        </w:rPr>
        <w:t xml:space="preserve"> </w:t>
      </w:r>
      <w:r w:rsidRPr="006971AA">
        <w:rPr>
          <w:sz w:val="20"/>
        </w:rPr>
        <w:t>and</w:t>
      </w:r>
      <w:r w:rsidRPr="006971AA">
        <w:rPr>
          <w:spacing w:val="-3"/>
          <w:sz w:val="20"/>
        </w:rPr>
        <w:t xml:space="preserve"> </w:t>
      </w:r>
      <w:r w:rsidRPr="006971AA">
        <w:rPr>
          <w:sz w:val="20"/>
        </w:rPr>
        <w:t>best</w:t>
      </w:r>
      <w:r w:rsidRPr="006971AA">
        <w:rPr>
          <w:spacing w:val="-3"/>
          <w:sz w:val="20"/>
        </w:rPr>
        <w:t xml:space="preserve"> </w:t>
      </w:r>
      <w:r w:rsidRPr="006971AA">
        <w:rPr>
          <w:sz w:val="20"/>
        </w:rPr>
        <w:t>practices,</w:t>
      </w:r>
      <w:r w:rsidRPr="006971AA">
        <w:rPr>
          <w:spacing w:val="-2"/>
          <w:sz w:val="20"/>
        </w:rPr>
        <w:t xml:space="preserve"> </w:t>
      </w:r>
      <w:r w:rsidRPr="006971AA">
        <w:rPr>
          <w:sz w:val="20"/>
        </w:rPr>
        <w:t>including</w:t>
      </w:r>
      <w:r w:rsidRPr="006971AA">
        <w:rPr>
          <w:spacing w:val="-1"/>
          <w:sz w:val="20"/>
        </w:rPr>
        <w:t xml:space="preserve"> </w:t>
      </w:r>
      <w:r w:rsidRPr="006971AA">
        <w:rPr>
          <w:sz w:val="20"/>
        </w:rPr>
        <w:t>those</w:t>
      </w:r>
      <w:r w:rsidRPr="006971AA">
        <w:rPr>
          <w:spacing w:val="-2"/>
          <w:sz w:val="20"/>
        </w:rPr>
        <w:t xml:space="preserve"> </w:t>
      </w:r>
      <w:r w:rsidRPr="006971AA">
        <w:rPr>
          <w:sz w:val="20"/>
        </w:rPr>
        <w:t>from</w:t>
      </w:r>
      <w:r w:rsidRPr="006971AA">
        <w:rPr>
          <w:spacing w:val="-4"/>
          <w:sz w:val="20"/>
        </w:rPr>
        <w:t xml:space="preserve"> </w:t>
      </w:r>
      <w:r w:rsidRPr="006971AA">
        <w:rPr>
          <w:sz w:val="20"/>
        </w:rPr>
        <w:t>informal</w:t>
      </w:r>
      <w:r w:rsidRPr="006971AA">
        <w:rPr>
          <w:spacing w:val="-2"/>
          <w:sz w:val="20"/>
        </w:rPr>
        <w:t xml:space="preserve"> </w:t>
      </w:r>
      <w:r w:rsidRPr="006971AA">
        <w:rPr>
          <w:sz w:val="20"/>
        </w:rPr>
        <w:t>and</w:t>
      </w:r>
      <w:r w:rsidRPr="006971AA">
        <w:rPr>
          <w:spacing w:val="-1"/>
          <w:sz w:val="20"/>
        </w:rPr>
        <w:t xml:space="preserve"> </w:t>
      </w:r>
      <w:r w:rsidRPr="006971AA">
        <w:rPr>
          <w:sz w:val="20"/>
        </w:rPr>
        <w:t>cooperative</w:t>
      </w:r>
      <w:r w:rsidRPr="006971AA">
        <w:rPr>
          <w:spacing w:val="-47"/>
          <w:sz w:val="20"/>
        </w:rPr>
        <w:t xml:space="preserve"> </w:t>
      </w:r>
      <w:r w:rsidRPr="006971AA">
        <w:rPr>
          <w:sz w:val="20"/>
        </w:rPr>
        <w:t>settings;</w:t>
      </w:r>
    </w:p>
    <w:p w14:paraId="35017EF8" w14:textId="77777777" w:rsidR="00187DDE" w:rsidRPr="006971AA" w:rsidRDefault="00187DDE" w:rsidP="00187DDE">
      <w:pPr>
        <w:numPr>
          <w:ilvl w:val="0"/>
          <w:numId w:val="24"/>
        </w:numPr>
        <w:tabs>
          <w:tab w:val="left" w:pos="2617"/>
        </w:tabs>
        <w:spacing w:before="120"/>
        <w:ind w:right="379" w:firstLine="624"/>
        <w:rPr>
          <w:sz w:val="20"/>
        </w:rPr>
      </w:pPr>
      <w:r w:rsidRPr="006971AA">
        <w:rPr>
          <w:sz w:val="20"/>
        </w:rPr>
        <w:t>The possibility of a mechanism to provide policy-relevant scientific and socioeconomic</w:t>
      </w:r>
      <w:r w:rsidRPr="006971AA">
        <w:rPr>
          <w:spacing w:val="-47"/>
          <w:sz w:val="20"/>
        </w:rPr>
        <w:t xml:space="preserve"> </w:t>
      </w:r>
      <w:r w:rsidRPr="006971AA">
        <w:rPr>
          <w:sz w:val="20"/>
        </w:rPr>
        <w:t>information and</w:t>
      </w:r>
      <w:r w:rsidRPr="006971AA">
        <w:rPr>
          <w:spacing w:val="1"/>
          <w:sz w:val="20"/>
        </w:rPr>
        <w:t xml:space="preserve"> </w:t>
      </w:r>
      <w:r w:rsidRPr="006971AA">
        <w:rPr>
          <w:sz w:val="20"/>
        </w:rPr>
        <w:t>assessment 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1570B5A1" w14:textId="77777777" w:rsidR="00187DDE" w:rsidRPr="006971AA" w:rsidRDefault="00187DDE" w:rsidP="00187DDE">
      <w:pPr>
        <w:numPr>
          <w:ilvl w:val="0"/>
          <w:numId w:val="24"/>
        </w:numPr>
        <w:tabs>
          <w:tab w:val="left" w:pos="2617"/>
        </w:tabs>
        <w:spacing w:before="121"/>
        <w:ind w:left="2617"/>
        <w:rPr>
          <w:sz w:val="20"/>
        </w:rPr>
      </w:pPr>
      <w:r w:rsidRPr="006971AA">
        <w:rPr>
          <w:sz w:val="20"/>
        </w:rPr>
        <w:t>Efficient</w:t>
      </w:r>
      <w:r w:rsidRPr="006971AA">
        <w:rPr>
          <w:spacing w:val="-5"/>
          <w:sz w:val="20"/>
        </w:rPr>
        <w:t xml:space="preserve"> </w:t>
      </w:r>
      <w:r w:rsidRPr="006971AA">
        <w:rPr>
          <w:sz w:val="20"/>
        </w:rPr>
        <w:t>organization</w:t>
      </w:r>
      <w:r w:rsidRPr="006971AA">
        <w:rPr>
          <w:spacing w:val="-2"/>
          <w:sz w:val="20"/>
        </w:rPr>
        <w:t xml:space="preserve"> </w:t>
      </w:r>
      <w:r w:rsidRPr="006971AA">
        <w:rPr>
          <w:sz w:val="20"/>
        </w:rPr>
        <w:t>and</w:t>
      </w:r>
      <w:r w:rsidRPr="006971AA">
        <w:rPr>
          <w:spacing w:val="-2"/>
          <w:sz w:val="20"/>
        </w:rPr>
        <w:t xml:space="preserve"> </w:t>
      </w:r>
      <w:r w:rsidRPr="006971AA">
        <w:rPr>
          <w:sz w:val="20"/>
        </w:rPr>
        <w:t>streamlined</w:t>
      </w:r>
      <w:r w:rsidRPr="006971AA">
        <w:rPr>
          <w:spacing w:val="-2"/>
          <w:sz w:val="20"/>
        </w:rPr>
        <w:t xml:space="preserve"> </w:t>
      </w:r>
      <w:r w:rsidRPr="006971AA">
        <w:rPr>
          <w:sz w:val="20"/>
        </w:rPr>
        <w:t>secretariat</w:t>
      </w:r>
      <w:r w:rsidRPr="006971AA">
        <w:rPr>
          <w:spacing w:val="-3"/>
          <w:sz w:val="20"/>
        </w:rPr>
        <w:t xml:space="preserve"> </w:t>
      </w:r>
      <w:r w:rsidRPr="006971AA">
        <w:rPr>
          <w:sz w:val="20"/>
        </w:rPr>
        <w:t>arrangements;</w:t>
      </w:r>
    </w:p>
    <w:p w14:paraId="1FF4AA8C" w14:textId="77777777" w:rsidR="00187DDE" w:rsidRPr="006971AA" w:rsidRDefault="00187DDE" w:rsidP="00187DDE">
      <w:pPr>
        <w:numPr>
          <w:ilvl w:val="0"/>
          <w:numId w:val="24"/>
        </w:numPr>
        <w:tabs>
          <w:tab w:val="left" w:pos="2617"/>
        </w:tabs>
        <w:spacing w:before="118"/>
        <w:ind w:right="830" w:firstLine="624"/>
        <w:rPr>
          <w:sz w:val="20"/>
        </w:rPr>
      </w:pPr>
      <w:r w:rsidRPr="006971AA">
        <w:rPr>
          <w:sz w:val="20"/>
        </w:rPr>
        <w:t>Any other aspects that the intergovernmental negotiating committee may consider</w:t>
      </w:r>
      <w:r w:rsidRPr="006971AA">
        <w:rPr>
          <w:spacing w:val="-47"/>
          <w:sz w:val="20"/>
        </w:rPr>
        <w:t xml:space="preserve"> </w:t>
      </w:r>
      <w:r w:rsidRPr="006971AA">
        <w:rPr>
          <w:sz w:val="20"/>
        </w:rPr>
        <w:t>relevant;</w:t>
      </w:r>
    </w:p>
    <w:p w14:paraId="144233AB" w14:textId="77777777" w:rsidR="00187DDE" w:rsidRPr="006971AA" w:rsidRDefault="00187DDE" w:rsidP="00187DDE">
      <w:pPr>
        <w:numPr>
          <w:ilvl w:val="0"/>
          <w:numId w:val="24"/>
        </w:numPr>
        <w:tabs>
          <w:tab w:val="left" w:pos="2617"/>
        </w:tabs>
        <w:spacing w:before="72"/>
        <w:ind w:right="638"/>
        <w:rPr>
          <w:sz w:val="20"/>
        </w:rPr>
      </w:pPr>
      <w:r w:rsidRPr="006971AA">
        <w:rPr>
          <w:i/>
          <w:sz w:val="20"/>
        </w:rPr>
        <w:t xml:space="preserve">Requests </w:t>
      </w:r>
      <w:r w:rsidRPr="006971AA">
        <w:rPr>
          <w:sz w:val="20"/>
        </w:rPr>
        <w:t>the Executive Director of the United Nations Environment Programme to</w:t>
      </w:r>
      <w:r w:rsidRPr="006971AA">
        <w:rPr>
          <w:spacing w:val="1"/>
          <w:sz w:val="20"/>
        </w:rPr>
        <w:t xml:space="preserve"> </w:t>
      </w:r>
      <w:r w:rsidRPr="006971AA">
        <w:rPr>
          <w:sz w:val="20"/>
        </w:rPr>
        <w:t>convene an ad hoc open-ended working group to hold one meeting during the first half of 2022 to</w:t>
      </w:r>
      <w:r w:rsidRPr="006971AA">
        <w:rPr>
          <w:spacing w:val="1"/>
          <w:sz w:val="20"/>
        </w:rPr>
        <w:t xml:space="preserve"> </w:t>
      </w:r>
      <w:r w:rsidRPr="006971AA">
        <w:rPr>
          <w:sz w:val="20"/>
        </w:rPr>
        <w:t>prepare for the work of the intergovernmental negotiating committee and to discuss in particular the</w:t>
      </w:r>
      <w:r w:rsidRPr="006971AA">
        <w:rPr>
          <w:spacing w:val="-47"/>
          <w:sz w:val="20"/>
        </w:rPr>
        <w:t xml:space="preserve"> </w:t>
      </w:r>
      <w:r w:rsidRPr="006971AA">
        <w:rPr>
          <w:sz w:val="20"/>
        </w:rPr>
        <w:t>timetable and organization of the work of the committee, taking into account the provisions and</w:t>
      </w:r>
      <w:r w:rsidRPr="006971AA">
        <w:rPr>
          <w:spacing w:val="1"/>
          <w:sz w:val="20"/>
        </w:rPr>
        <w:t xml:space="preserve"> </w:t>
      </w:r>
      <w:r w:rsidRPr="006971AA">
        <w:rPr>
          <w:sz w:val="20"/>
        </w:rPr>
        <w:t>elements</w:t>
      </w:r>
      <w:r w:rsidRPr="006971AA">
        <w:rPr>
          <w:spacing w:val="-2"/>
          <w:sz w:val="20"/>
        </w:rPr>
        <w:t xml:space="preserve"> </w:t>
      </w:r>
      <w:r w:rsidRPr="006971AA">
        <w:rPr>
          <w:sz w:val="20"/>
        </w:rPr>
        <w:t>identified</w:t>
      </w:r>
      <w:r w:rsidRPr="006971AA">
        <w:rPr>
          <w:spacing w:val="1"/>
          <w:sz w:val="20"/>
        </w:rPr>
        <w:t xml:space="preserve"> </w:t>
      </w:r>
      <w:r w:rsidRPr="006971AA">
        <w:rPr>
          <w:sz w:val="20"/>
        </w:rPr>
        <w:t>in</w:t>
      </w:r>
      <w:r w:rsidRPr="006971AA">
        <w:rPr>
          <w:spacing w:val="1"/>
          <w:sz w:val="20"/>
        </w:rPr>
        <w:t xml:space="preserve"> </w:t>
      </w:r>
      <w:r w:rsidRPr="006971AA">
        <w:rPr>
          <w:sz w:val="20"/>
        </w:rPr>
        <w:t>paragraphs</w:t>
      </w:r>
      <w:r w:rsidRPr="006971AA">
        <w:rPr>
          <w:spacing w:val="-1"/>
          <w:sz w:val="20"/>
        </w:rPr>
        <w:t xml:space="preserve"> </w:t>
      </w:r>
      <w:r w:rsidRPr="006971AA">
        <w:rPr>
          <w:sz w:val="20"/>
        </w:rPr>
        <w:t>3 and</w:t>
      </w:r>
      <w:r w:rsidRPr="006971AA">
        <w:rPr>
          <w:spacing w:val="1"/>
          <w:sz w:val="20"/>
        </w:rPr>
        <w:t xml:space="preserve"> </w:t>
      </w:r>
      <w:r w:rsidRPr="006971AA">
        <w:rPr>
          <w:sz w:val="20"/>
        </w:rPr>
        <w:t>4</w:t>
      </w:r>
      <w:r w:rsidRPr="006971AA">
        <w:rPr>
          <w:spacing w:val="-1"/>
          <w:sz w:val="20"/>
        </w:rPr>
        <w:t xml:space="preserve"> </w:t>
      </w:r>
      <w:r w:rsidRPr="006971AA">
        <w:rPr>
          <w:sz w:val="20"/>
        </w:rPr>
        <w:t>of the</w:t>
      </w:r>
      <w:r w:rsidRPr="006971AA">
        <w:rPr>
          <w:spacing w:val="-3"/>
          <w:sz w:val="20"/>
        </w:rPr>
        <w:t xml:space="preserve"> </w:t>
      </w:r>
      <w:r w:rsidRPr="006971AA">
        <w:rPr>
          <w:sz w:val="20"/>
        </w:rPr>
        <w:t>present</w:t>
      </w:r>
      <w:r w:rsidRPr="006971AA">
        <w:rPr>
          <w:spacing w:val="-1"/>
          <w:sz w:val="20"/>
        </w:rPr>
        <w:t xml:space="preserve"> </w:t>
      </w:r>
      <w:r w:rsidRPr="006971AA">
        <w:rPr>
          <w:sz w:val="20"/>
        </w:rPr>
        <w:t>resolution;</w:t>
      </w:r>
    </w:p>
    <w:p w14:paraId="4AC4DE91" w14:textId="77777777" w:rsidR="00187DDE" w:rsidRPr="006971AA" w:rsidRDefault="00187DDE" w:rsidP="00187DDE">
      <w:pPr>
        <w:numPr>
          <w:ilvl w:val="0"/>
          <w:numId w:val="24"/>
        </w:numPr>
        <w:tabs>
          <w:tab w:val="left" w:pos="2617"/>
        </w:tabs>
        <w:spacing w:before="120"/>
        <w:ind w:right="586"/>
        <w:rPr>
          <w:sz w:val="20"/>
        </w:rPr>
      </w:pPr>
      <w:r w:rsidRPr="006971AA">
        <w:rPr>
          <w:i/>
          <w:sz w:val="20"/>
        </w:rPr>
        <w:t xml:space="preserve">Stresses </w:t>
      </w:r>
      <w:r w:rsidRPr="006971AA">
        <w:rPr>
          <w:sz w:val="20"/>
        </w:rPr>
        <w:t>the need to ensure the widest and most effective participation possible in the</w:t>
      </w:r>
      <w:r w:rsidRPr="006971AA">
        <w:rPr>
          <w:spacing w:val="-47"/>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ad</w:t>
      </w:r>
      <w:r w:rsidRPr="006971AA">
        <w:rPr>
          <w:spacing w:val="-2"/>
          <w:sz w:val="20"/>
        </w:rPr>
        <w:t xml:space="preserve"> </w:t>
      </w:r>
      <w:r w:rsidRPr="006971AA">
        <w:rPr>
          <w:sz w:val="20"/>
        </w:rPr>
        <w:t>hoc</w:t>
      </w:r>
      <w:r w:rsidRPr="006971AA">
        <w:rPr>
          <w:spacing w:val="-4"/>
          <w:sz w:val="20"/>
        </w:rPr>
        <w:t xml:space="preserve"> </w:t>
      </w:r>
      <w:r w:rsidRPr="006971AA">
        <w:rPr>
          <w:sz w:val="20"/>
        </w:rPr>
        <w:t>open-ended working group</w:t>
      </w:r>
      <w:r w:rsidRPr="006971AA">
        <w:rPr>
          <w:spacing w:val="-2"/>
          <w:sz w:val="20"/>
        </w:rPr>
        <w:t xml:space="preserve"> </w:t>
      </w:r>
      <w:r w:rsidRPr="006971AA">
        <w:rPr>
          <w:sz w:val="20"/>
        </w:rPr>
        <w:t>and</w:t>
      </w:r>
      <w:r w:rsidRPr="006971AA">
        <w:rPr>
          <w:spacing w:val="-3"/>
          <w:sz w:val="20"/>
        </w:rPr>
        <w:t xml:space="preserve"> </w:t>
      </w:r>
      <w:r w:rsidRPr="006971AA">
        <w:rPr>
          <w:sz w:val="20"/>
        </w:rPr>
        <w:t>of</w:t>
      </w:r>
      <w:r w:rsidRPr="006971AA">
        <w:rPr>
          <w:spacing w:val="-1"/>
          <w:sz w:val="20"/>
        </w:rPr>
        <w:t xml:space="preserve"> </w:t>
      </w:r>
      <w:r w:rsidRPr="006971AA">
        <w:rPr>
          <w:sz w:val="20"/>
        </w:rPr>
        <w:t>the</w:t>
      </w:r>
      <w:r w:rsidRPr="006971AA">
        <w:rPr>
          <w:spacing w:val="-3"/>
          <w:sz w:val="20"/>
        </w:rPr>
        <w:t xml:space="preserve"> </w:t>
      </w:r>
      <w:r w:rsidRPr="006971AA">
        <w:rPr>
          <w:sz w:val="20"/>
        </w:rPr>
        <w:t>intergovernmental</w:t>
      </w:r>
      <w:r w:rsidRPr="006971AA">
        <w:rPr>
          <w:spacing w:val="-3"/>
          <w:sz w:val="20"/>
        </w:rPr>
        <w:t xml:space="preserve"> </w:t>
      </w:r>
      <w:r w:rsidRPr="006971AA">
        <w:rPr>
          <w:sz w:val="20"/>
        </w:rPr>
        <w:t>negotiating committee;</w:t>
      </w:r>
    </w:p>
    <w:p w14:paraId="7D9B4A65" w14:textId="77777777" w:rsidR="00187DDE" w:rsidRPr="006971AA" w:rsidRDefault="00187DDE" w:rsidP="00187DDE">
      <w:pPr>
        <w:numPr>
          <w:ilvl w:val="0"/>
          <w:numId w:val="24"/>
        </w:numPr>
        <w:tabs>
          <w:tab w:val="left" w:pos="2617"/>
        </w:tabs>
        <w:spacing w:before="121"/>
        <w:ind w:right="313"/>
        <w:rPr>
          <w:sz w:val="20"/>
        </w:rPr>
      </w:pPr>
      <w:r w:rsidRPr="006971AA">
        <w:rPr>
          <w:i/>
          <w:sz w:val="20"/>
        </w:rPr>
        <w:t xml:space="preserve">Requests </w:t>
      </w:r>
      <w:r w:rsidRPr="006971AA">
        <w:rPr>
          <w:sz w:val="20"/>
        </w:rPr>
        <w:t>the Executive Director, as a priority, to provide the necessary support to</w:t>
      </w:r>
      <w:r w:rsidRPr="006971AA">
        <w:rPr>
          <w:spacing w:val="1"/>
          <w:sz w:val="20"/>
        </w:rPr>
        <w:t xml:space="preserve"> </w:t>
      </w:r>
      <w:r w:rsidRPr="006971AA">
        <w:rPr>
          <w:sz w:val="20"/>
        </w:rPr>
        <w:t>developing countries and countries with economies in transition to allow for their effective participation</w:t>
      </w:r>
      <w:r w:rsidRPr="006971AA">
        <w:rPr>
          <w:spacing w:val="-47"/>
          <w:sz w:val="20"/>
        </w:rPr>
        <w:t xml:space="preserve"> </w:t>
      </w:r>
      <w:r w:rsidRPr="006971AA">
        <w:rPr>
          <w:sz w:val="20"/>
        </w:rPr>
        <w:t>in the work of the ad hoc open-ended working group and of the intergovernmental negotiating</w:t>
      </w:r>
      <w:r w:rsidRPr="006971AA">
        <w:rPr>
          <w:spacing w:val="1"/>
          <w:sz w:val="20"/>
        </w:rPr>
        <w:t xml:space="preserve"> </w:t>
      </w:r>
      <w:r w:rsidRPr="006971AA">
        <w:rPr>
          <w:sz w:val="20"/>
        </w:rPr>
        <w:t>committee;</w:t>
      </w:r>
    </w:p>
    <w:p w14:paraId="49821035" w14:textId="77777777" w:rsidR="00187DDE" w:rsidRPr="006971AA" w:rsidRDefault="00187DDE" w:rsidP="00187DDE">
      <w:pPr>
        <w:numPr>
          <w:ilvl w:val="0"/>
          <w:numId w:val="24"/>
        </w:numPr>
        <w:tabs>
          <w:tab w:val="left" w:pos="2617"/>
        </w:tabs>
        <w:spacing w:before="119"/>
        <w:ind w:right="275"/>
        <w:rPr>
          <w:sz w:val="20"/>
        </w:rPr>
      </w:pPr>
      <w:r w:rsidRPr="006971AA">
        <w:rPr>
          <w:i/>
          <w:sz w:val="20"/>
        </w:rPr>
        <w:t xml:space="preserve">Also requests </w:t>
      </w:r>
      <w:r w:rsidRPr="006971AA">
        <w:rPr>
          <w:sz w:val="20"/>
        </w:rPr>
        <w:t>the Executive Director to ensure the necessary support by the secretariat of</w:t>
      </w:r>
      <w:r w:rsidRPr="006971AA">
        <w:rPr>
          <w:spacing w:val="-47"/>
          <w:sz w:val="20"/>
        </w:rPr>
        <w:t xml:space="preserve"> </w:t>
      </w:r>
      <w:r w:rsidRPr="006971AA">
        <w:rPr>
          <w:sz w:val="20"/>
        </w:rPr>
        <w:t>the United Nations Environment Programme to the ad hoc open-ended working group and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 committee;</w:t>
      </w:r>
    </w:p>
    <w:p w14:paraId="1DB4A37D" w14:textId="77777777" w:rsidR="00187DDE" w:rsidRPr="006971AA" w:rsidRDefault="00187DDE" w:rsidP="00187DDE">
      <w:pPr>
        <w:numPr>
          <w:ilvl w:val="0"/>
          <w:numId w:val="24"/>
        </w:numPr>
        <w:tabs>
          <w:tab w:val="left" w:pos="2617"/>
        </w:tabs>
        <w:spacing w:before="122"/>
        <w:ind w:right="498"/>
        <w:rPr>
          <w:sz w:val="20"/>
        </w:rPr>
      </w:pPr>
      <w:r w:rsidRPr="006971AA">
        <w:rPr>
          <w:i/>
          <w:sz w:val="20"/>
        </w:rPr>
        <w:t xml:space="preserve">Decides </w:t>
      </w:r>
      <w:r w:rsidRPr="006971AA">
        <w:rPr>
          <w:sz w:val="20"/>
        </w:rPr>
        <w:t>that participation in the ad hoc open-ended working group and the</w:t>
      </w:r>
      <w:r w:rsidRPr="006971AA">
        <w:rPr>
          <w:spacing w:val="1"/>
          <w:sz w:val="20"/>
        </w:rPr>
        <w:t xml:space="preserve"> </w:t>
      </w:r>
      <w:r w:rsidRPr="006971AA">
        <w:rPr>
          <w:sz w:val="20"/>
        </w:rPr>
        <w:t>intergovernmental negotiating committee should be open to all States Members of the United Nations</w:t>
      </w:r>
      <w:r w:rsidRPr="006971AA">
        <w:rPr>
          <w:spacing w:val="-47"/>
          <w:sz w:val="20"/>
        </w:rPr>
        <w:t xml:space="preserve"> </w:t>
      </w:r>
      <w:r w:rsidRPr="006971AA">
        <w:rPr>
          <w:sz w:val="20"/>
        </w:rPr>
        <w:t>and members of United Nations specialized agencies, to regional economic integration organizations</w:t>
      </w:r>
      <w:r w:rsidRPr="006971AA">
        <w:rPr>
          <w:spacing w:val="1"/>
          <w:sz w:val="20"/>
        </w:rPr>
        <w:t xml:space="preserve"> </w:t>
      </w:r>
      <w:r w:rsidRPr="006971AA">
        <w:rPr>
          <w:sz w:val="20"/>
        </w:rPr>
        <w:t>and to</w:t>
      </w:r>
      <w:r w:rsidRPr="006971AA">
        <w:rPr>
          <w:spacing w:val="1"/>
          <w:sz w:val="20"/>
        </w:rPr>
        <w:t xml:space="preserve"> </w:t>
      </w:r>
      <w:r w:rsidRPr="006971AA">
        <w:rPr>
          <w:sz w:val="20"/>
        </w:rPr>
        <w:t>relevant</w:t>
      </w:r>
      <w:r w:rsidRPr="006971AA">
        <w:rPr>
          <w:spacing w:val="-1"/>
          <w:sz w:val="20"/>
        </w:rPr>
        <w:t xml:space="preserve"> </w:t>
      </w:r>
      <w:r w:rsidRPr="006971AA">
        <w:rPr>
          <w:sz w:val="20"/>
        </w:rPr>
        <w:t>stakeholders,</w:t>
      </w:r>
      <w:r w:rsidRPr="006971AA">
        <w:rPr>
          <w:spacing w:val="-1"/>
          <w:sz w:val="20"/>
        </w:rPr>
        <w:t xml:space="preserve"> </w:t>
      </w:r>
      <w:r w:rsidRPr="006971AA">
        <w:rPr>
          <w:sz w:val="20"/>
        </w:rPr>
        <w:t>consistent</w:t>
      </w:r>
      <w:r w:rsidRPr="006971AA">
        <w:rPr>
          <w:spacing w:val="-1"/>
          <w:sz w:val="20"/>
        </w:rPr>
        <w:t xml:space="preserve"> </w:t>
      </w:r>
      <w:r w:rsidRPr="006971AA">
        <w:rPr>
          <w:sz w:val="20"/>
        </w:rPr>
        <w:t>with applicable</w:t>
      </w:r>
      <w:r w:rsidRPr="006971AA">
        <w:rPr>
          <w:spacing w:val="-1"/>
          <w:sz w:val="20"/>
        </w:rPr>
        <w:t xml:space="preserve"> </w:t>
      </w:r>
      <w:r w:rsidRPr="006971AA">
        <w:rPr>
          <w:sz w:val="20"/>
        </w:rPr>
        <w:t>United</w:t>
      </w:r>
      <w:r w:rsidRPr="006971AA">
        <w:rPr>
          <w:spacing w:val="1"/>
          <w:sz w:val="20"/>
        </w:rPr>
        <w:t xml:space="preserve"> </w:t>
      </w:r>
      <w:r w:rsidRPr="006971AA">
        <w:rPr>
          <w:sz w:val="20"/>
        </w:rPr>
        <w:t>Nations</w:t>
      </w:r>
      <w:r w:rsidRPr="006971AA">
        <w:rPr>
          <w:spacing w:val="-6"/>
          <w:sz w:val="20"/>
        </w:rPr>
        <w:t xml:space="preserve"> </w:t>
      </w:r>
      <w:r w:rsidRPr="006971AA">
        <w:rPr>
          <w:sz w:val="20"/>
        </w:rPr>
        <w:t>rules;</w:t>
      </w:r>
    </w:p>
    <w:p w14:paraId="35F0AAE8" w14:textId="77777777" w:rsidR="00187DDE" w:rsidRPr="006971AA" w:rsidRDefault="00187DDE" w:rsidP="00187DDE">
      <w:pPr>
        <w:numPr>
          <w:ilvl w:val="0"/>
          <w:numId w:val="24"/>
        </w:numPr>
        <w:tabs>
          <w:tab w:val="left" w:pos="2617"/>
        </w:tabs>
        <w:spacing w:before="120"/>
        <w:ind w:right="1294"/>
        <w:rPr>
          <w:sz w:val="20"/>
        </w:rPr>
      </w:pPr>
      <w:r w:rsidRPr="006971AA">
        <w:rPr>
          <w:i/>
          <w:sz w:val="20"/>
        </w:rPr>
        <w:t>Invites</w:t>
      </w:r>
      <w:r w:rsidRPr="006971AA">
        <w:rPr>
          <w:i/>
          <w:spacing w:val="-2"/>
          <w:sz w:val="20"/>
        </w:rPr>
        <w:t xml:space="preserve"> </w:t>
      </w:r>
      <w:r w:rsidRPr="006971AA">
        <w:rPr>
          <w:sz w:val="20"/>
        </w:rPr>
        <w:t>Governments</w:t>
      </w:r>
      <w:r w:rsidRPr="006971AA">
        <w:rPr>
          <w:spacing w:val="-2"/>
          <w:sz w:val="20"/>
        </w:rPr>
        <w:t xml:space="preserve"> </w:t>
      </w:r>
      <w:r w:rsidRPr="006971AA">
        <w:rPr>
          <w:sz w:val="20"/>
        </w:rPr>
        <w:t>and other</w:t>
      </w:r>
      <w:r w:rsidRPr="006971AA">
        <w:rPr>
          <w:spacing w:val="-1"/>
          <w:sz w:val="20"/>
        </w:rPr>
        <w:t xml:space="preserve"> </w:t>
      </w:r>
      <w:r w:rsidRPr="006971AA">
        <w:rPr>
          <w:sz w:val="20"/>
        </w:rPr>
        <w:t>stakeholders</w:t>
      </w:r>
      <w:r w:rsidRPr="006971AA">
        <w:rPr>
          <w:spacing w:val="-3"/>
          <w:sz w:val="20"/>
        </w:rPr>
        <w:t xml:space="preserve"> </w:t>
      </w:r>
      <w:r w:rsidRPr="006971AA">
        <w:rPr>
          <w:sz w:val="20"/>
        </w:rPr>
        <w:t>in a</w:t>
      </w:r>
      <w:r w:rsidRPr="006971AA">
        <w:rPr>
          <w:spacing w:val="-3"/>
          <w:sz w:val="20"/>
        </w:rPr>
        <w:t xml:space="preserve"> </w:t>
      </w:r>
      <w:r w:rsidRPr="006971AA">
        <w:rPr>
          <w:sz w:val="20"/>
        </w:rPr>
        <w:t>position to</w:t>
      </w:r>
      <w:r w:rsidRPr="006971AA">
        <w:rPr>
          <w:spacing w:val="-4"/>
          <w:sz w:val="20"/>
        </w:rPr>
        <w:t xml:space="preserve"> </w:t>
      </w:r>
      <w:r w:rsidRPr="006971AA">
        <w:rPr>
          <w:sz w:val="20"/>
        </w:rPr>
        <w:t>do so to</w:t>
      </w:r>
      <w:r w:rsidRPr="006971AA">
        <w:rPr>
          <w:spacing w:val="-3"/>
          <w:sz w:val="20"/>
        </w:rPr>
        <w:t xml:space="preserve"> </w:t>
      </w:r>
      <w:r w:rsidRPr="006971AA">
        <w:rPr>
          <w:sz w:val="20"/>
        </w:rPr>
        <w:t>provide</w:t>
      </w:r>
      <w:r w:rsidRPr="006971AA">
        <w:rPr>
          <w:spacing w:val="-47"/>
          <w:sz w:val="20"/>
        </w:rPr>
        <w:t xml:space="preserve"> </w:t>
      </w:r>
      <w:r w:rsidRPr="006971AA">
        <w:rPr>
          <w:sz w:val="20"/>
        </w:rPr>
        <w:t>extrabudgetary</w:t>
      </w:r>
      <w:r w:rsidRPr="006971AA">
        <w:rPr>
          <w:spacing w:val="-2"/>
          <w:sz w:val="20"/>
        </w:rPr>
        <w:t xml:space="preserve"> </w:t>
      </w:r>
      <w:r w:rsidRPr="006971AA">
        <w:rPr>
          <w:sz w:val="20"/>
        </w:rPr>
        <w:t>resources</w:t>
      </w:r>
      <w:r w:rsidRPr="006971AA">
        <w:rPr>
          <w:spacing w:val="-2"/>
          <w:sz w:val="20"/>
        </w:rPr>
        <w:t xml:space="preserve"> </w:t>
      </w:r>
      <w:r w:rsidRPr="006971AA">
        <w:rPr>
          <w:sz w:val="20"/>
        </w:rPr>
        <w:t>to</w:t>
      </w:r>
      <w:r w:rsidRPr="006971AA">
        <w:rPr>
          <w:spacing w:val="-3"/>
          <w:sz w:val="20"/>
        </w:rPr>
        <w:t xml:space="preserve"> </w:t>
      </w:r>
      <w:r w:rsidRPr="006971AA">
        <w:rPr>
          <w:sz w:val="20"/>
        </w:rPr>
        <w:t>help</w:t>
      </w:r>
      <w:r w:rsidRPr="006971AA">
        <w:rPr>
          <w:spacing w:val="4"/>
          <w:sz w:val="20"/>
        </w:rPr>
        <w:t xml:space="preserve"> </w:t>
      </w:r>
      <w:r w:rsidRPr="006971AA">
        <w:rPr>
          <w:sz w:val="20"/>
        </w:rPr>
        <w:t>support the</w:t>
      </w:r>
      <w:r w:rsidRPr="006971AA">
        <w:rPr>
          <w:spacing w:val="-1"/>
          <w:sz w:val="20"/>
        </w:rPr>
        <w:t xml:space="preserve"> </w:t>
      </w:r>
      <w:r w:rsidRPr="006971AA">
        <w:rPr>
          <w:sz w:val="20"/>
        </w:rPr>
        <w:t>implementation</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1"/>
          <w:sz w:val="20"/>
        </w:rPr>
        <w:t xml:space="preserve"> </w:t>
      </w:r>
      <w:r w:rsidRPr="006971AA">
        <w:rPr>
          <w:sz w:val="20"/>
        </w:rPr>
        <w:t>present</w:t>
      </w:r>
      <w:r w:rsidRPr="006971AA">
        <w:rPr>
          <w:spacing w:val="-2"/>
          <w:sz w:val="20"/>
        </w:rPr>
        <w:t xml:space="preserve"> </w:t>
      </w:r>
      <w:r w:rsidRPr="006971AA">
        <w:rPr>
          <w:sz w:val="20"/>
        </w:rPr>
        <w:t>resolution;</w:t>
      </w:r>
    </w:p>
    <w:p w14:paraId="6CD95E78" w14:textId="77777777" w:rsidR="00187DDE" w:rsidRPr="006971AA" w:rsidRDefault="00187DDE" w:rsidP="00187DDE">
      <w:pPr>
        <w:numPr>
          <w:ilvl w:val="0"/>
          <w:numId w:val="24"/>
        </w:numPr>
        <w:tabs>
          <w:tab w:val="left" w:pos="2617"/>
        </w:tabs>
        <w:spacing w:before="120"/>
        <w:ind w:right="444"/>
        <w:rPr>
          <w:sz w:val="20"/>
        </w:rPr>
      </w:pPr>
      <w:r w:rsidRPr="006971AA">
        <w:rPr>
          <w:i/>
          <w:sz w:val="20"/>
        </w:rPr>
        <w:t xml:space="preserve">Requests </w:t>
      </w:r>
      <w:r w:rsidRPr="006971AA">
        <w:rPr>
          <w:sz w:val="20"/>
        </w:rPr>
        <w:t>the Executive Director to facilitate the participation of, and close cooperation</w:t>
      </w:r>
      <w:r w:rsidRPr="006971AA">
        <w:rPr>
          <w:spacing w:val="-47"/>
          <w:sz w:val="20"/>
        </w:rPr>
        <w:t xml:space="preserve"> </w:t>
      </w:r>
      <w:r w:rsidRPr="006971AA">
        <w:rPr>
          <w:sz w:val="20"/>
        </w:rPr>
        <w:t>and coordination with, relevant regional and international instruments and initiatives and all relevant</w:t>
      </w:r>
      <w:r w:rsidRPr="006971AA">
        <w:rPr>
          <w:spacing w:val="1"/>
          <w:sz w:val="20"/>
        </w:rPr>
        <w:t xml:space="preserve"> </w:t>
      </w:r>
      <w:r w:rsidRPr="006971AA">
        <w:rPr>
          <w:sz w:val="20"/>
        </w:rPr>
        <w:t>stakeholders</w:t>
      </w:r>
      <w:r w:rsidRPr="006971AA">
        <w:rPr>
          <w:spacing w:val="-2"/>
          <w:sz w:val="20"/>
        </w:rPr>
        <w:t xml:space="preserve"> </w:t>
      </w:r>
      <w:r w:rsidRPr="006971AA">
        <w:rPr>
          <w:sz w:val="20"/>
        </w:rPr>
        <w:t>in the</w:t>
      </w:r>
      <w:r w:rsidRPr="006971AA">
        <w:rPr>
          <w:spacing w:val="-1"/>
          <w:sz w:val="20"/>
        </w:rPr>
        <w:t xml:space="preserve"> </w:t>
      </w:r>
      <w:r w:rsidRPr="006971AA">
        <w:rPr>
          <w:sz w:val="20"/>
        </w:rPr>
        <w:t>context</w:t>
      </w:r>
      <w:r w:rsidRPr="006971AA">
        <w:rPr>
          <w:spacing w:val="3"/>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mandate</w:t>
      </w:r>
      <w:r w:rsidRPr="006971AA">
        <w:rPr>
          <w:spacing w:val="-3"/>
          <w:sz w:val="20"/>
        </w:rPr>
        <w:t xml:space="preserve"> </w:t>
      </w:r>
      <w:r w:rsidRPr="006971AA">
        <w:rPr>
          <w:sz w:val="20"/>
        </w:rPr>
        <w:t>of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w:t>
      </w:r>
      <w:r w:rsidRPr="006971AA">
        <w:rPr>
          <w:spacing w:val="-1"/>
          <w:sz w:val="20"/>
        </w:rPr>
        <w:t xml:space="preserve"> </w:t>
      </w:r>
      <w:r w:rsidRPr="006971AA">
        <w:rPr>
          <w:sz w:val="20"/>
        </w:rPr>
        <w:t>committee;</w:t>
      </w:r>
    </w:p>
    <w:p w14:paraId="6A0A19C7" w14:textId="77777777" w:rsidR="00187DDE" w:rsidRPr="006971AA" w:rsidRDefault="00187DDE" w:rsidP="00187DDE">
      <w:pPr>
        <w:numPr>
          <w:ilvl w:val="0"/>
          <w:numId w:val="24"/>
        </w:numPr>
        <w:tabs>
          <w:tab w:val="left" w:pos="2617"/>
        </w:tabs>
        <w:spacing w:before="119"/>
        <w:ind w:right="429"/>
        <w:rPr>
          <w:sz w:val="20"/>
        </w:rPr>
      </w:pPr>
      <w:r w:rsidRPr="006971AA">
        <w:rPr>
          <w:i/>
          <w:sz w:val="20"/>
        </w:rPr>
        <w:t xml:space="preserve">Also requests </w:t>
      </w:r>
      <w:r w:rsidRPr="006971AA">
        <w:rPr>
          <w:sz w:val="20"/>
        </w:rPr>
        <w:t>the Executive Director to convene a diplomatic conference of</w:t>
      </w:r>
      <w:r w:rsidRPr="006971AA">
        <w:rPr>
          <w:spacing w:val="1"/>
          <w:sz w:val="20"/>
        </w:rPr>
        <w:t xml:space="preserve"> </w:t>
      </w:r>
      <w:r w:rsidRPr="006971AA">
        <w:rPr>
          <w:sz w:val="20"/>
        </w:rPr>
        <w:lastRenderedPageBreak/>
        <w:t>plenipotentiaries</w:t>
      </w:r>
      <w:r w:rsidRPr="006971AA">
        <w:rPr>
          <w:spacing w:val="-4"/>
          <w:sz w:val="20"/>
        </w:rPr>
        <w:t xml:space="preserve"> </w:t>
      </w:r>
      <w:r w:rsidRPr="006971AA">
        <w:rPr>
          <w:sz w:val="20"/>
        </w:rPr>
        <w:t>upon</w:t>
      </w:r>
      <w:r w:rsidRPr="006971AA">
        <w:rPr>
          <w:spacing w:val="-2"/>
          <w:sz w:val="20"/>
        </w:rPr>
        <w:t xml:space="preserve"> </w:t>
      </w:r>
      <w:r w:rsidRPr="006971AA">
        <w:rPr>
          <w:sz w:val="20"/>
        </w:rPr>
        <w:t>completion</w:t>
      </w:r>
      <w:r w:rsidRPr="006971AA">
        <w:rPr>
          <w:spacing w:val="-1"/>
          <w:sz w:val="20"/>
        </w:rPr>
        <w:t xml:space="preserve"> </w:t>
      </w:r>
      <w:r w:rsidRPr="006971AA">
        <w:rPr>
          <w:sz w:val="20"/>
        </w:rPr>
        <w:t>of</w:t>
      </w:r>
      <w:r w:rsidRPr="006971AA">
        <w:rPr>
          <w:spacing w:val="-5"/>
          <w:sz w:val="20"/>
        </w:rPr>
        <w:t xml:space="preserve"> </w:t>
      </w:r>
      <w:r w:rsidRPr="006971AA">
        <w:rPr>
          <w:sz w:val="20"/>
        </w:rPr>
        <w:t>negotiations</w:t>
      </w:r>
      <w:r w:rsidRPr="006971AA">
        <w:rPr>
          <w:spacing w:val="-3"/>
          <w:sz w:val="20"/>
        </w:rPr>
        <w:t xml:space="preserve"> </w:t>
      </w:r>
      <w:r w:rsidRPr="006971AA">
        <w:rPr>
          <w:sz w:val="20"/>
        </w:rPr>
        <w:t>by</w:t>
      </w:r>
      <w:r w:rsidRPr="006971AA">
        <w:rPr>
          <w:spacing w:val="-2"/>
          <w:sz w:val="20"/>
        </w:rPr>
        <w:t xml:space="preserve"> </w:t>
      </w:r>
      <w:r w:rsidRPr="006971AA">
        <w:rPr>
          <w:sz w:val="20"/>
        </w:rPr>
        <w:t>the</w:t>
      </w:r>
      <w:r w:rsidRPr="006971AA">
        <w:rPr>
          <w:spacing w:val="-2"/>
          <w:sz w:val="20"/>
        </w:rPr>
        <w:t xml:space="preserve"> </w:t>
      </w:r>
      <w:r w:rsidRPr="006971AA">
        <w:rPr>
          <w:sz w:val="20"/>
        </w:rPr>
        <w:t>intergovernmental</w:t>
      </w:r>
      <w:r w:rsidRPr="006971AA">
        <w:rPr>
          <w:spacing w:val="-5"/>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3"/>
          <w:sz w:val="20"/>
        </w:rPr>
        <w:t xml:space="preserve"> </w:t>
      </w:r>
      <w:r w:rsidRPr="006971AA">
        <w:rPr>
          <w:sz w:val="20"/>
        </w:rPr>
        <w:t>for</w:t>
      </w:r>
      <w:r w:rsidRPr="006971AA">
        <w:rPr>
          <w:spacing w:val="-47"/>
          <w:sz w:val="20"/>
        </w:rPr>
        <w:t xml:space="preserve"> </w:t>
      </w:r>
      <w:r w:rsidRPr="006971AA">
        <w:rPr>
          <w:sz w:val="20"/>
        </w:rPr>
        <w:t>the</w:t>
      </w:r>
      <w:r w:rsidRPr="006971AA">
        <w:rPr>
          <w:spacing w:val="-1"/>
          <w:sz w:val="20"/>
        </w:rPr>
        <w:t xml:space="preserve"> </w:t>
      </w:r>
      <w:r w:rsidRPr="006971AA">
        <w:rPr>
          <w:sz w:val="20"/>
        </w:rPr>
        <w:t>purpose of adopting the instrument</w:t>
      </w:r>
      <w:r w:rsidRPr="006971AA">
        <w:rPr>
          <w:spacing w:val="-1"/>
          <w:sz w:val="20"/>
        </w:rPr>
        <w:t xml:space="preserve"> </w:t>
      </w:r>
      <w:r w:rsidRPr="006971AA">
        <w:rPr>
          <w:sz w:val="20"/>
        </w:rPr>
        <w:t>and</w:t>
      </w:r>
      <w:r w:rsidRPr="006971AA">
        <w:rPr>
          <w:spacing w:val="4"/>
          <w:sz w:val="20"/>
        </w:rPr>
        <w:t xml:space="preserve"> </w:t>
      </w:r>
      <w:r w:rsidRPr="006971AA">
        <w:rPr>
          <w:sz w:val="20"/>
        </w:rPr>
        <w:t>opening</w:t>
      </w:r>
      <w:r w:rsidRPr="006971AA">
        <w:rPr>
          <w:spacing w:val="1"/>
          <w:sz w:val="20"/>
        </w:rPr>
        <w:t xml:space="preserve"> </w:t>
      </w:r>
      <w:r w:rsidRPr="006971AA">
        <w:rPr>
          <w:sz w:val="20"/>
        </w:rPr>
        <w:t>it</w:t>
      </w:r>
      <w:r w:rsidRPr="006971AA">
        <w:rPr>
          <w:spacing w:val="-1"/>
          <w:sz w:val="20"/>
        </w:rPr>
        <w:t xml:space="preserve"> </w:t>
      </w:r>
      <w:r w:rsidRPr="006971AA">
        <w:rPr>
          <w:sz w:val="20"/>
        </w:rPr>
        <w:t>for signature;</w:t>
      </w:r>
    </w:p>
    <w:p w14:paraId="208BCE9F" w14:textId="77777777" w:rsidR="00187DDE" w:rsidRPr="006971AA" w:rsidRDefault="00187DDE" w:rsidP="00187DDE">
      <w:pPr>
        <w:numPr>
          <w:ilvl w:val="0"/>
          <w:numId w:val="24"/>
        </w:numPr>
        <w:tabs>
          <w:tab w:val="left" w:pos="2617"/>
        </w:tabs>
        <w:spacing w:before="121"/>
        <w:ind w:right="965"/>
        <w:rPr>
          <w:sz w:val="20"/>
        </w:rPr>
      </w:pPr>
      <w:r w:rsidRPr="006971AA">
        <w:rPr>
          <w:i/>
          <w:sz w:val="20"/>
        </w:rPr>
        <w:t>Further</w:t>
      </w:r>
      <w:r w:rsidRPr="006971AA">
        <w:rPr>
          <w:i/>
          <w:spacing w:val="-3"/>
          <w:sz w:val="20"/>
        </w:rPr>
        <w:t xml:space="preserve"> </w:t>
      </w:r>
      <w:r w:rsidRPr="006971AA">
        <w:rPr>
          <w:i/>
          <w:sz w:val="20"/>
        </w:rPr>
        <w:t>requests</w:t>
      </w:r>
      <w:r w:rsidRPr="006971AA">
        <w:rPr>
          <w:i/>
          <w:spacing w:val="-1"/>
          <w:sz w:val="20"/>
        </w:rPr>
        <w:t xml:space="preserve"> </w:t>
      </w:r>
      <w:r w:rsidRPr="006971AA">
        <w:rPr>
          <w:sz w:val="20"/>
        </w:rPr>
        <w:t>the</w:t>
      </w:r>
      <w:r w:rsidRPr="006971AA">
        <w:rPr>
          <w:spacing w:val="-1"/>
          <w:sz w:val="20"/>
        </w:rPr>
        <w:t xml:space="preserve"> </w:t>
      </w:r>
      <w:r w:rsidRPr="006971AA">
        <w:rPr>
          <w:sz w:val="20"/>
        </w:rPr>
        <w:t>Executive</w:t>
      </w:r>
      <w:r w:rsidRPr="006971AA">
        <w:rPr>
          <w:spacing w:val="-2"/>
          <w:sz w:val="20"/>
        </w:rPr>
        <w:t xml:space="preserve"> </w:t>
      </w:r>
      <w:r w:rsidRPr="006971AA">
        <w:rPr>
          <w:sz w:val="20"/>
        </w:rPr>
        <w:t>Director</w:t>
      </w:r>
      <w:r w:rsidRPr="006971AA">
        <w:rPr>
          <w:spacing w:val="-1"/>
          <w:sz w:val="20"/>
        </w:rPr>
        <w:t xml:space="preserve"> </w:t>
      </w:r>
      <w:r w:rsidRPr="006971AA">
        <w:rPr>
          <w:sz w:val="20"/>
        </w:rPr>
        <w:t>to</w:t>
      </w:r>
      <w:r w:rsidRPr="006971AA">
        <w:rPr>
          <w:spacing w:val="-1"/>
          <w:sz w:val="20"/>
        </w:rPr>
        <w:t xml:space="preserve"> </w:t>
      </w:r>
      <w:r w:rsidRPr="006971AA">
        <w:rPr>
          <w:sz w:val="20"/>
        </w:rPr>
        <w:t>report</w:t>
      </w:r>
      <w:r w:rsidRPr="006971AA">
        <w:rPr>
          <w:spacing w:val="-4"/>
          <w:sz w:val="20"/>
        </w:rPr>
        <w:t xml:space="preserve"> </w:t>
      </w:r>
      <w:r w:rsidRPr="006971AA">
        <w:rPr>
          <w:sz w:val="20"/>
        </w:rPr>
        <w:t>on</w:t>
      </w:r>
      <w:r w:rsidRPr="006971AA">
        <w:rPr>
          <w:spacing w:val="-1"/>
          <w:sz w:val="20"/>
        </w:rPr>
        <w:t xml:space="preserve"> </w:t>
      </w:r>
      <w:r w:rsidRPr="006971AA">
        <w:rPr>
          <w:sz w:val="20"/>
        </w:rPr>
        <w:t>progress</w:t>
      </w:r>
      <w:r w:rsidRPr="006971AA">
        <w:rPr>
          <w:spacing w:val="-2"/>
          <w:sz w:val="20"/>
        </w:rPr>
        <w:t xml:space="preserve"> </w:t>
      </w:r>
      <w:r w:rsidRPr="006971AA">
        <w:rPr>
          <w:sz w:val="20"/>
        </w:rPr>
        <w:t>on</w:t>
      </w:r>
      <w:r w:rsidRPr="006971AA">
        <w:rPr>
          <w:spacing w:val="-1"/>
          <w:sz w:val="20"/>
        </w:rPr>
        <w:t xml:space="preserve"> </w:t>
      </w:r>
      <w:r w:rsidRPr="006971AA">
        <w:rPr>
          <w:sz w:val="20"/>
        </w:rPr>
        <w:t>the</w:t>
      </w:r>
      <w:r w:rsidRPr="006971AA">
        <w:rPr>
          <w:spacing w:val="-1"/>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47"/>
          <w:sz w:val="20"/>
        </w:rPr>
        <w:t xml:space="preserve"> </w:t>
      </w:r>
      <w:r w:rsidRPr="006971AA">
        <w:rPr>
          <w:sz w:val="20"/>
        </w:rPr>
        <w:t>intergovernmental</w:t>
      </w:r>
      <w:r w:rsidRPr="006971AA">
        <w:rPr>
          <w:spacing w:val="-4"/>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1"/>
          <w:sz w:val="20"/>
        </w:rPr>
        <w:t xml:space="preserve"> </w:t>
      </w:r>
      <w:r w:rsidRPr="006971AA">
        <w:rPr>
          <w:sz w:val="20"/>
        </w:rPr>
        <w:t>to the</w:t>
      </w:r>
      <w:r w:rsidRPr="006971AA">
        <w:rPr>
          <w:spacing w:val="-2"/>
          <w:sz w:val="20"/>
        </w:rPr>
        <w:t xml:space="preserve"> </w:t>
      </w:r>
      <w:r w:rsidRPr="006971AA">
        <w:rPr>
          <w:sz w:val="20"/>
        </w:rPr>
        <w:t>Environmental</w:t>
      </w:r>
      <w:r w:rsidRPr="006971AA">
        <w:rPr>
          <w:spacing w:val="-1"/>
          <w:sz w:val="20"/>
        </w:rPr>
        <w:t xml:space="preserve"> </w:t>
      </w:r>
      <w:r w:rsidRPr="006971AA">
        <w:rPr>
          <w:sz w:val="20"/>
        </w:rPr>
        <w:t>Assembly at</w:t>
      </w:r>
      <w:r w:rsidRPr="006971AA">
        <w:rPr>
          <w:spacing w:val="-2"/>
          <w:sz w:val="20"/>
        </w:rPr>
        <w:t xml:space="preserve"> </w:t>
      </w:r>
      <w:r w:rsidRPr="006971AA">
        <w:rPr>
          <w:sz w:val="20"/>
        </w:rPr>
        <w:t>its</w:t>
      </w:r>
      <w:r w:rsidRPr="006971AA">
        <w:rPr>
          <w:spacing w:val="-2"/>
          <w:sz w:val="20"/>
        </w:rPr>
        <w:t xml:space="preserve"> </w:t>
      </w:r>
      <w:r w:rsidRPr="006971AA">
        <w:rPr>
          <w:sz w:val="20"/>
        </w:rPr>
        <w:t>sixth</w:t>
      </w:r>
      <w:r w:rsidRPr="006971AA">
        <w:rPr>
          <w:spacing w:val="-1"/>
          <w:sz w:val="20"/>
        </w:rPr>
        <w:t xml:space="preserve"> </w:t>
      </w:r>
      <w:r w:rsidRPr="006971AA">
        <w:rPr>
          <w:sz w:val="20"/>
        </w:rPr>
        <w:t>session;</w:t>
      </w:r>
    </w:p>
    <w:p w14:paraId="2E826FBF" w14:textId="77777777" w:rsidR="00187DDE" w:rsidRPr="006971AA" w:rsidRDefault="00187DDE" w:rsidP="00187DDE">
      <w:pPr>
        <w:numPr>
          <w:ilvl w:val="0"/>
          <w:numId w:val="24"/>
        </w:numPr>
        <w:tabs>
          <w:tab w:val="left" w:pos="2617"/>
        </w:tabs>
        <w:spacing w:before="119"/>
        <w:ind w:right="414"/>
        <w:rPr>
          <w:sz w:val="20"/>
        </w:rPr>
      </w:pPr>
      <w:r w:rsidRPr="006971AA">
        <w:rPr>
          <w:i/>
          <w:sz w:val="20"/>
        </w:rPr>
        <w:t xml:space="preserve">Requests </w:t>
      </w:r>
      <w:r w:rsidRPr="006971AA">
        <w:rPr>
          <w:sz w:val="20"/>
        </w:rPr>
        <w:t>the Executive Director to continue to support and advance the work of the</w:t>
      </w:r>
      <w:r w:rsidRPr="006971AA">
        <w:rPr>
          <w:spacing w:val="1"/>
          <w:sz w:val="20"/>
        </w:rPr>
        <w:t xml:space="preserve"> </w:t>
      </w:r>
      <w:r w:rsidRPr="006971AA">
        <w:rPr>
          <w:sz w:val="20"/>
        </w:rPr>
        <w:t>Global Partnership on Marine Litter, while strengthening scientific, technical and technological</w:t>
      </w:r>
      <w:r w:rsidRPr="006971AA">
        <w:rPr>
          <w:spacing w:val="1"/>
          <w:sz w:val="20"/>
        </w:rPr>
        <w:t xml:space="preserve"> </w:t>
      </w:r>
      <w:r w:rsidRPr="006971AA">
        <w:rPr>
          <w:sz w:val="20"/>
        </w:rPr>
        <w:t>knowledge</w:t>
      </w:r>
      <w:r w:rsidRPr="006971AA">
        <w:rPr>
          <w:spacing w:val="-2"/>
          <w:sz w:val="20"/>
        </w:rPr>
        <w:t xml:space="preserve"> </w:t>
      </w:r>
      <w:r w:rsidRPr="006971AA">
        <w:rPr>
          <w:sz w:val="20"/>
        </w:rPr>
        <w:t>with</w:t>
      </w:r>
      <w:r w:rsidRPr="006971AA">
        <w:rPr>
          <w:spacing w:val="-4"/>
          <w:sz w:val="20"/>
        </w:rPr>
        <w:t xml:space="preserve"> </w:t>
      </w:r>
      <w:r w:rsidRPr="006971AA">
        <w:rPr>
          <w:sz w:val="20"/>
        </w:rPr>
        <w:t>regard</w:t>
      </w:r>
      <w:r w:rsidRPr="006971AA">
        <w:rPr>
          <w:spacing w:val="-1"/>
          <w:sz w:val="20"/>
        </w:rPr>
        <w:t xml:space="preserve"> </w:t>
      </w:r>
      <w:r w:rsidRPr="006971AA">
        <w:rPr>
          <w:sz w:val="20"/>
        </w:rPr>
        <w:t>to plastic</w:t>
      </w:r>
      <w:r w:rsidRPr="006971AA">
        <w:rPr>
          <w:spacing w:val="-2"/>
          <w:sz w:val="20"/>
        </w:rPr>
        <w:t xml:space="preserve"> </w:t>
      </w:r>
      <w:r w:rsidRPr="006971AA">
        <w:rPr>
          <w:sz w:val="20"/>
        </w:rPr>
        <w:t>pollution,</w:t>
      </w:r>
      <w:r w:rsidRPr="006971AA">
        <w:rPr>
          <w:spacing w:val="-2"/>
          <w:sz w:val="20"/>
        </w:rPr>
        <w:t xml:space="preserve"> </w:t>
      </w:r>
      <w:r w:rsidRPr="006971AA">
        <w:rPr>
          <w:sz w:val="20"/>
        </w:rPr>
        <w:t>including</w:t>
      </w:r>
      <w:r w:rsidRPr="006971AA">
        <w:rPr>
          <w:spacing w:val="-3"/>
          <w:sz w:val="20"/>
        </w:rPr>
        <w:t xml:space="preserve"> </w:t>
      </w:r>
      <w:r w:rsidRPr="006971AA">
        <w:rPr>
          <w:sz w:val="20"/>
        </w:rPr>
        <w:t>in the</w:t>
      </w:r>
      <w:r w:rsidRPr="006971AA">
        <w:rPr>
          <w:spacing w:val="-4"/>
          <w:sz w:val="20"/>
        </w:rPr>
        <w:t xml:space="preserve"> </w:t>
      </w:r>
      <w:r w:rsidRPr="006971AA">
        <w:rPr>
          <w:sz w:val="20"/>
        </w:rPr>
        <w:t>marine</w:t>
      </w:r>
      <w:r w:rsidRPr="006971AA">
        <w:rPr>
          <w:spacing w:val="-2"/>
          <w:sz w:val="20"/>
        </w:rPr>
        <w:t xml:space="preserve"> </w:t>
      </w:r>
      <w:r w:rsidRPr="006971AA">
        <w:rPr>
          <w:sz w:val="20"/>
        </w:rPr>
        <w:t>environment,</w:t>
      </w:r>
      <w:r w:rsidRPr="006971AA">
        <w:rPr>
          <w:spacing w:val="-1"/>
          <w:sz w:val="20"/>
        </w:rPr>
        <w:t xml:space="preserve"> </w:t>
      </w:r>
      <w:r w:rsidRPr="006971AA">
        <w:rPr>
          <w:sz w:val="20"/>
        </w:rPr>
        <w:t>on</w:t>
      </w:r>
      <w:r w:rsidRPr="006971AA">
        <w:rPr>
          <w:spacing w:val="-1"/>
          <w:sz w:val="20"/>
        </w:rPr>
        <w:t xml:space="preserve"> </w:t>
      </w:r>
      <w:r w:rsidRPr="006971AA">
        <w:rPr>
          <w:sz w:val="20"/>
        </w:rPr>
        <w:t>methodologies</w:t>
      </w:r>
      <w:r w:rsidRPr="006971AA">
        <w:rPr>
          <w:spacing w:val="-3"/>
          <w:sz w:val="20"/>
        </w:rPr>
        <w:t xml:space="preserve"> </w:t>
      </w:r>
      <w:r w:rsidRPr="006971AA">
        <w:rPr>
          <w:sz w:val="20"/>
        </w:rPr>
        <w:t>for</w:t>
      </w:r>
      <w:r w:rsidRPr="006971AA">
        <w:rPr>
          <w:spacing w:val="-47"/>
          <w:sz w:val="20"/>
        </w:rPr>
        <w:t xml:space="preserve"> </w:t>
      </w:r>
      <w:r w:rsidRPr="006971AA">
        <w:rPr>
          <w:sz w:val="20"/>
        </w:rPr>
        <w:t>monitoring,</w:t>
      </w:r>
      <w:r w:rsidRPr="006971AA">
        <w:rPr>
          <w:spacing w:val="-1"/>
          <w:sz w:val="20"/>
        </w:rPr>
        <w:t xml:space="preserve"> </w:t>
      </w:r>
      <w:r w:rsidRPr="006971AA">
        <w:rPr>
          <w:sz w:val="20"/>
        </w:rPr>
        <w:t>and</w:t>
      </w:r>
      <w:r w:rsidRPr="006971AA">
        <w:rPr>
          <w:spacing w:val="1"/>
          <w:sz w:val="20"/>
        </w:rPr>
        <w:t xml:space="preserve"> </w:t>
      </w:r>
      <w:r w:rsidRPr="006971AA">
        <w:rPr>
          <w:sz w:val="20"/>
        </w:rPr>
        <w:t>sharing</w:t>
      </w:r>
      <w:r w:rsidRPr="006971AA">
        <w:rPr>
          <w:spacing w:val="-1"/>
          <w:sz w:val="20"/>
        </w:rPr>
        <w:t xml:space="preserve"> </w:t>
      </w:r>
      <w:r w:rsidRPr="006971AA">
        <w:rPr>
          <w:sz w:val="20"/>
        </w:rPr>
        <w:t>available</w:t>
      </w:r>
      <w:r w:rsidRPr="006971AA">
        <w:rPr>
          <w:spacing w:val="-1"/>
          <w:sz w:val="20"/>
        </w:rPr>
        <w:t xml:space="preserve"> </w:t>
      </w:r>
      <w:r w:rsidRPr="006971AA">
        <w:rPr>
          <w:sz w:val="20"/>
        </w:rPr>
        <w:t>scientific and</w:t>
      </w:r>
      <w:r w:rsidRPr="006971AA">
        <w:rPr>
          <w:spacing w:val="1"/>
          <w:sz w:val="20"/>
        </w:rPr>
        <w:t xml:space="preserve"> </w:t>
      </w:r>
      <w:r w:rsidRPr="006971AA">
        <w:rPr>
          <w:sz w:val="20"/>
        </w:rPr>
        <w:t>other</w:t>
      </w:r>
      <w:r w:rsidRPr="006971AA">
        <w:rPr>
          <w:spacing w:val="-1"/>
          <w:sz w:val="20"/>
        </w:rPr>
        <w:t xml:space="preserve"> </w:t>
      </w:r>
      <w:r w:rsidRPr="006971AA">
        <w:rPr>
          <w:sz w:val="20"/>
        </w:rPr>
        <w:t>relevant</w:t>
      </w:r>
      <w:r w:rsidRPr="006971AA">
        <w:rPr>
          <w:spacing w:val="-1"/>
          <w:sz w:val="20"/>
        </w:rPr>
        <w:t xml:space="preserve"> </w:t>
      </w:r>
      <w:r w:rsidRPr="006971AA">
        <w:rPr>
          <w:sz w:val="20"/>
        </w:rPr>
        <w:t>data and</w:t>
      </w:r>
      <w:r w:rsidRPr="006971AA">
        <w:rPr>
          <w:spacing w:val="-2"/>
          <w:sz w:val="20"/>
        </w:rPr>
        <w:t xml:space="preserve"> </w:t>
      </w:r>
      <w:r w:rsidRPr="006971AA">
        <w:rPr>
          <w:sz w:val="20"/>
        </w:rPr>
        <w:t>information;</w:t>
      </w:r>
    </w:p>
    <w:p w14:paraId="5D05BEE3" w14:textId="77777777" w:rsidR="00187DDE" w:rsidRPr="006971AA" w:rsidRDefault="00187DDE" w:rsidP="00187DDE">
      <w:pPr>
        <w:numPr>
          <w:ilvl w:val="0"/>
          <w:numId w:val="24"/>
        </w:numPr>
        <w:tabs>
          <w:tab w:val="left" w:pos="2617"/>
        </w:tabs>
        <w:spacing w:before="122"/>
        <w:ind w:right="426"/>
        <w:rPr>
          <w:sz w:val="20"/>
        </w:rPr>
      </w:pPr>
      <w:r w:rsidRPr="006971AA">
        <w:rPr>
          <w:i/>
          <w:sz w:val="20"/>
        </w:rPr>
        <w:t xml:space="preserve">Calls upon </w:t>
      </w:r>
      <w:r w:rsidRPr="006971AA">
        <w:rPr>
          <w:sz w:val="20"/>
        </w:rPr>
        <w:t>all Member States to continue and step up activities, and adopt voluntary</w:t>
      </w:r>
      <w:r w:rsidRPr="006971AA">
        <w:rPr>
          <w:spacing w:val="1"/>
          <w:sz w:val="20"/>
        </w:rPr>
        <w:t xml:space="preserve"> </w:t>
      </w:r>
      <w:r w:rsidRPr="006971AA">
        <w:rPr>
          <w:sz w:val="20"/>
        </w:rPr>
        <w:t>measures, to combat plastic pollution, including measures related to sustainable consumption and</w:t>
      </w:r>
      <w:r w:rsidRPr="006971AA">
        <w:rPr>
          <w:spacing w:val="1"/>
          <w:sz w:val="20"/>
        </w:rPr>
        <w:t xml:space="preserve"> </w:t>
      </w:r>
      <w:r w:rsidRPr="006971AA">
        <w:rPr>
          <w:sz w:val="20"/>
        </w:rPr>
        <w:t>production, which may include circular economy approaches, and to develop and implement national</w:t>
      </w:r>
      <w:r w:rsidRPr="006971AA">
        <w:rPr>
          <w:spacing w:val="1"/>
          <w:sz w:val="20"/>
        </w:rPr>
        <w:t xml:space="preserve"> </w:t>
      </w:r>
      <w:r w:rsidRPr="006971AA">
        <w:rPr>
          <w:sz w:val="20"/>
        </w:rPr>
        <w:t>action plans, while fostering international action and initiatives under national regulatory frameworks,</w:t>
      </w:r>
      <w:r w:rsidRPr="006971AA">
        <w:rPr>
          <w:spacing w:val="-47"/>
          <w:sz w:val="20"/>
        </w:rPr>
        <w:t xml:space="preserve"> </w:t>
      </w:r>
      <w:r w:rsidRPr="006971AA">
        <w:rPr>
          <w:sz w:val="20"/>
        </w:rPr>
        <w:t>and,</w:t>
      </w:r>
      <w:r w:rsidRPr="006971AA">
        <w:rPr>
          <w:spacing w:val="-3"/>
          <w:sz w:val="20"/>
        </w:rPr>
        <w:t xml:space="preserve"> </w:t>
      </w:r>
      <w:r w:rsidRPr="006971AA">
        <w:rPr>
          <w:sz w:val="20"/>
        </w:rPr>
        <w:t>on</w:t>
      </w:r>
      <w:r w:rsidRPr="006971AA">
        <w:rPr>
          <w:spacing w:val="-1"/>
          <w:sz w:val="20"/>
        </w:rPr>
        <w:t xml:space="preserve"> </w:t>
      </w:r>
      <w:r w:rsidRPr="006971AA">
        <w:rPr>
          <w:sz w:val="20"/>
        </w:rPr>
        <w:t>a</w:t>
      </w:r>
      <w:r w:rsidRPr="006971AA">
        <w:rPr>
          <w:spacing w:val="-2"/>
          <w:sz w:val="20"/>
        </w:rPr>
        <w:t xml:space="preserve"> </w:t>
      </w:r>
      <w:r w:rsidRPr="006971AA">
        <w:rPr>
          <w:sz w:val="20"/>
        </w:rPr>
        <w:t>voluntary</w:t>
      </w:r>
      <w:r w:rsidRPr="006971AA">
        <w:rPr>
          <w:spacing w:val="-1"/>
          <w:sz w:val="20"/>
        </w:rPr>
        <w:t xml:space="preserve"> </w:t>
      </w:r>
      <w:r w:rsidRPr="006971AA">
        <w:rPr>
          <w:sz w:val="20"/>
        </w:rPr>
        <w:t>basis,</w:t>
      </w:r>
      <w:r w:rsidRPr="006971AA">
        <w:rPr>
          <w:spacing w:val="-2"/>
          <w:sz w:val="20"/>
        </w:rPr>
        <w:t xml:space="preserve"> </w:t>
      </w:r>
      <w:r w:rsidRPr="006971AA">
        <w:rPr>
          <w:sz w:val="20"/>
        </w:rPr>
        <w:t>to</w:t>
      </w:r>
      <w:r w:rsidRPr="006971AA">
        <w:rPr>
          <w:spacing w:val="-2"/>
          <w:sz w:val="20"/>
        </w:rPr>
        <w:t xml:space="preserve"> </w:t>
      </w:r>
      <w:r w:rsidRPr="006971AA">
        <w:rPr>
          <w:sz w:val="20"/>
        </w:rPr>
        <w:t>provide</w:t>
      </w:r>
      <w:r w:rsidRPr="006971AA">
        <w:rPr>
          <w:spacing w:val="-2"/>
          <w:sz w:val="20"/>
        </w:rPr>
        <w:t xml:space="preserve"> </w:t>
      </w:r>
      <w:r w:rsidRPr="006971AA">
        <w:rPr>
          <w:sz w:val="20"/>
        </w:rPr>
        <w:t>statistical</w:t>
      </w:r>
      <w:r w:rsidRPr="006971AA">
        <w:rPr>
          <w:spacing w:val="-2"/>
          <w:sz w:val="20"/>
        </w:rPr>
        <w:t xml:space="preserve"> </w:t>
      </w:r>
      <w:r w:rsidRPr="006971AA">
        <w:rPr>
          <w:sz w:val="20"/>
        </w:rPr>
        <w:t>information</w:t>
      </w:r>
      <w:r w:rsidRPr="006971AA">
        <w:rPr>
          <w:spacing w:val="-3"/>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environmentally</w:t>
      </w:r>
      <w:r w:rsidRPr="006971AA">
        <w:rPr>
          <w:spacing w:val="-2"/>
          <w:sz w:val="20"/>
        </w:rPr>
        <w:t xml:space="preserve"> </w:t>
      </w:r>
      <w:r w:rsidRPr="006971AA">
        <w:rPr>
          <w:sz w:val="20"/>
        </w:rPr>
        <w:t>sound</w:t>
      </w:r>
      <w:r w:rsidRPr="006971AA">
        <w:rPr>
          <w:spacing w:val="-3"/>
          <w:sz w:val="20"/>
        </w:rPr>
        <w:t xml:space="preserve"> </w:t>
      </w:r>
      <w:r w:rsidRPr="006971AA">
        <w:rPr>
          <w:sz w:val="20"/>
        </w:rPr>
        <w:t>management</w:t>
      </w:r>
      <w:r w:rsidRPr="006971AA">
        <w:rPr>
          <w:spacing w:val="-47"/>
          <w:sz w:val="20"/>
        </w:rPr>
        <w:t xml:space="preserve"> </w:t>
      </w:r>
      <w:r w:rsidRPr="006971AA">
        <w:rPr>
          <w:sz w:val="20"/>
        </w:rPr>
        <w:t>of</w:t>
      </w:r>
      <w:r w:rsidRPr="006971AA">
        <w:rPr>
          <w:spacing w:val="-1"/>
          <w:sz w:val="20"/>
        </w:rPr>
        <w:t xml:space="preserve"> </w:t>
      </w:r>
      <w:r w:rsidRPr="006971AA">
        <w:rPr>
          <w:sz w:val="20"/>
        </w:rPr>
        <w:t>plastic waste,</w:t>
      </w:r>
      <w:r w:rsidRPr="006971AA">
        <w:rPr>
          <w:spacing w:val="1"/>
          <w:sz w:val="20"/>
        </w:rPr>
        <w:t xml:space="preserve"> </w:t>
      </w:r>
      <w:r w:rsidRPr="006971AA">
        <w:rPr>
          <w:sz w:val="20"/>
        </w:rPr>
        <w:t>as</w:t>
      </w:r>
      <w:r w:rsidRPr="006971AA">
        <w:rPr>
          <w:spacing w:val="-1"/>
          <w:sz w:val="20"/>
        </w:rPr>
        <w:t xml:space="preserve"> </w:t>
      </w:r>
      <w:r w:rsidRPr="006971AA">
        <w:rPr>
          <w:sz w:val="20"/>
        </w:rPr>
        <w:t>appropriate,</w:t>
      </w:r>
      <w:r w:rsidRPr="006971AA">
        <w:rPr>
          <w:spacing w:val="1"/>
          <w:sz w:val="20"/>
        </w:rPr>
        <w:t xml:space="preserve"> </w:t>
      </w:r>
      <w:r w:rsidRPr="006971AA">
        <w:rPr>
          <w:sz w:val="20"/>
        </w:rPr>
        <w:t>taking into</w:t>
      </w:r>
      <w:r w:rsidRPr="006971AA">
        <w:rPr>
          <w:spacing w:val="1"/>
          <w:sz w:val="20"/>
        </w:rPr>
        <w:t xml:space="preserve"> </w:t>
      </w:r>
      <w:r w:rsidRPr="006971AA">
        <w:rPr>
          <w:sz w:val="20"/>
        </w:rPr>
        <w:t>account</w:t>
      </w:r>
      <w:r w:rsidRPr="006971AA">
        <w:rPr>
          <w:spacing w:val="-1"/>
          <w:sz w:val="20"/>
        </w:rPr>
        <w:t xml:space="preserve"> </w:t>
      </w:r>
      <w:r w:rsidRPr="006971AA">
        <w:rPr>
          <w:sz w:val="20"/>
        </w:rPr>
        <w:t>national</w:t>
      </w:r>
      <w:r w:rsidRPr="006971AA">
        <w:rPr>
          <w:spacing w:val="-3"/>
          <w:sz w:val="20"/>
        </w:rPr>
        <w:t xml:space="preserve"> </w:t>
      </w:r>
      <w:r w:rsidRPr="006971AA">
        <w:rPr>
          <w:sz w:val="20"/>
        </w:rPr>
        <w:t>circumstances;</w:t>
      </w:r>
    </w:p>
    <w:p w14:paraId="4078F5C3" w14:textId="77777777" w:rsidR="00187DDE" w:rsidRDefault="00187DDE" w:rsidP="00187DDE">
      <w:pPr>
        <w:numPr>
          <w:ilvl w:val="0"/>
          <w:numId w:val="24"/>
        </w:numPr>
        <w:tabs>
          <w:tab w:val="left" w:pos="2617"/>
        </w:tabs>
        <w:spacing w:before="120"/>
        <w:ind w:right="672"/>
        <w:rPr>
          <w:sz w:val="20"/>
        </w:rPr>
      </w:pPr>
      <w:r w:rsidRPr="006971AA">
        <w:rPr>
          <w:i/>
          <w:sz w:val="20"/>
        </w:rPr>
        <w:t xml:space="preserve">Requests </w:t>
      </w:r>
      <w:r w:rsidRPr="006971AA">
        <w:rPr>
          <w:sz w:val="20"/>
        </w:rPr>
        <w:t>the Executive Director, subject to the availability of financial resources, to</w:t>
      </w:r>
      <w:r w:rsidRPr="006971AA">
        <w:rPr>
          <w:spacing w:val="-47"/>
          <w:sz w:val="20"/>
        </w:rPr>
        <w:t xml:space="preserve"> </w:t>
      </w:r>
      <w:r w:rsidRPr="006971AA">
        <w:rPr>
          <w:sz w:val="20"/>
        </w:rPr>
        <w:t>convene, in conjunction with the first session of the intergovernmental negotiating committee and</w:t>
      </w:r>
      <w:r w:rsidRPr="006971AA">
        <w:rPr>
          <w:spacing w:val="1"/>
          <w:sz w:val="20"/>
        </w:rPr>
        <w:t xml:space="preserve"> </w:t>
      </w:r>
      <w:r w:rsidRPr="006971AA">
        <w:rPr>
          <w:sz w:val="20"/>
        </w:rPr>
        <w:t>building</w:t>
      </w:r>
      <w:r w:rsidRPr="006971AA">
        <w:rPr>
          <w:spacing w:val="-2"/>
          <w:sz w:val="20"/>
        </w:rPr>
        <w:t xml:space="preserve"> </w:t>
      </w:r>
      <w:r w:rsidRPr="006971AA">
        <w:rPr>
          <w:sz w:val="20"/>
        </w:rPr>
        <w:t>upon</w:t>
      </w:r>
      <w:r w:rsidRPr="006971AA">
        <w:rPr>
          <w:spacing w:val="-1"/>
          <w:sz w:val="20"/>
        </w:rPr>
        <w:t xml:space="preserve"> </w:t>
      </w:r>
      <w:r w:rsidRPr="006971AA">
        <w:rPr>
          <w:sz w:val="20"/>
        </w:rPr>
        <w:t>existing</w:t>
      </w:r>
      <w:r w:rsidRPr="006971AA">
        <w:rPr>
          <w:spacing w:val="-1"/>
          <w:sz w:val="20"/>
        </w:rPr>
        <w:t xml:space="preserve"> </w:t>
      </w:r>
      <w:r w:rsidRPr="006971AA">
        <w:rPr>
          <w:sz w:val="20"/>
        </w:rPr>
        <w:t>initiatives,</w:t>
      </w:r>
      <w:r w:rsidRPr="006971AA">
        <w:rPr>
          <w:spacing w:val="-2"/>
          <w:sz w:val="20"/>
        </w:rPr>
        <w:t xml:space="preserve"> </w:t>
      </w:r>
      <w:r w:rsidRPr="006971AA">
        <w:rPr>
          <w:sz w:val="20"/>
        </w:rPr>
        <w:t>where</w:t>
      </w:r>
      <w:r w:rsidRPr="006971AA">
        <w:rPr>
          <w:spacing w:val="-2"/>
          <w:sz w:val="20"/>
        </w:rPr>
        <w:t xml:space="preserve"> </w:t>
      </w:r>
      <w:r w:rsidRPr="006971AA">
        <w:rPr>
          <w:sz w:val="20"/>
        </w:rPr>
        <w:t>appropriate,</w:t>
      </w:r>
      <w:r w:rsidRPr="006971AA">
        <w:rPr>
          <w:spacing w:val="-1"/>
          <w:sz w:val="20"/>
        </w:rPr>
        <w:t xml:space="preserve"> </w:t>
      </w:r>
      <w:r w:rsidRPr="006971AA">
        <w:rPr>
          <w:sz w:val="20"/>
        </w:rPr>
        <w:t>a</w:t>
      </w:r>
      <w:r w:rsidRPr="006971AA">
        <w:rPr>
          <w:spacing w:val="-2"/>
          <w:sz w:val="20"/>
        </w:rPr>
        <w:t xml:space="preserve"> </w:t>
      </w:r>
      <w:r w:rsidRPr="006971AA">
        <w:rPr>
          <w:sz w:val="20"/>
        </w:rPr>
        <w:t>forum</w:t>
      </w:r>
      <w:r w:rsidRPr="006971AA">
        <w:rPr>
          <w:spacing w:val="-1"/>
          <w:sz w:val="20"/>
        </w:rPr>
        <w:t xml:space="preserve"> </w:t>
      </w:r>
      <w:r w:rsidRPr="006971AA">
        <w:rPr>
          <w:sz w:val="20"/>
        </w:rPr>
        <w:t>that</w:t>
      </w:r>
      <w:r w:rsidRPr="006971AA">
        <w:rPr>
          <w:spacing w:val="-1"/>
          <w:sz w:val="20"/>
        </w:rPr>
        <w:t xml:space="preserve"> </w:t>
      </w:r>
      <w:r w:rsidRPr="006971AA">
        <w:rPr>
          <w:sz w:val="20"/>
        </w:rPr>
        <w:t>is</w:t>
      </w:r>
      <w:r w:rsidRPr="006971AA">
        <w:rPr>
          <w:spacing w:val="-3"/>
          <w:sz w:val="20"/>
        </w:rPr>
        <w:t xml:space="preserve"> </w:t>
      </w:r>
      <w:r w:rsidRPr="006971AA">
        <w:rPr>
          <w:sz w:val="20"/>
        </w:rPr>
        <w:t>open</w:t>
      </w:r>
      <w:r w:rsidRPr="006971AA">
        <w:rPr>
          <w:spacing w:val="-1"/>
          <w:sz w:val="20"/>
        </w:rPr>
        <w:t xml:space="preserve"> </w:t>
      </w:r>
      <w:r w:rsidRPr="006971AA">
        <w:rPr>
          <w:sz w:val="20"/>
        </w:rPr>
        <w:t>to</w:t>
      </w:r>
      <w:r w:rsidRPr="006971AA">
        <w:rPr>
          <w:spacing w:val="-4"/>
          <w:sz w:val="20"/>
        </w:rPr>
        <w:t xml:space="preserve"> </w:t>
      </w:r>
      <w:r w:rsidRPr="006971AA">
        <w:rPr>
          <w:sz w:val="20"/>
        </w:rPr>
        <w:t>all</w:t>
      </w:r>
      <w:r w:rsidRPr="006971AA">
        <w:rPr>
          <w:spacing w:val="-2"/>
          <w:sz w:val="20"/>
        </w:rPr>
        <w:t xml:space="preserve"> </w:t>
      </w:r>
      <w:r w:rsidRPr="006971AA">
        <w:rPr>
          <w:sz w:val="20"/>
        </w:rPr>
        <w:t>stakeholders</w:t>
      </w:r>
      <w:r w:rsidRPr="006971AA">
        <w:rPr>
          <w:spacing w:val="-3"/>
          <w:sz w:val="20"/>
        </w:rPr>
        <w:t xml:space="preserve"> </w:t>
      </w:r>
      <w:r w:rsidRPr="006971AA">
        <w:rPr>
          <w:sz w:val="20"/>
        </w:rPr>
        <w:t>for</w:t>
      </w:r>
      <w:r w:rsidRPr="006971AA">
        <w:rPr>
          <w:spacing w:val="-2"/>
          <w:sz w:val="20"/>
        </w:rPr>
        <w:t xml:space="preserve"> </w:t>
      </w:r>
      <w:r w:rsidRPr="006971AA">
        <w:rPr>
          <w:sz w:val="20"/>
        </w:rPr>
        <w:t>the</w:t>
      </w:r>
      <w:r w:rsidRPr="006971AA">
        <w:rPr>
          <w:spacing w:val="-47"/>
          <w:sz w:val="20"/>
        </w:rPr>
        <w:t xml:space="preserve"> </w:t>
      </w:r>
      <w:r w:rsidRPr="006971AA">
        <w:rPr>
          <w:sz w:val="20"/>
        </w:rPr>
        <w:t>exchange</w:t>
      </w:r>
      <w:r w:rsidRPr="006971AA">
        <w:rPr>
          <w:spacing w:val="-3"/>
          <w:sz w:val="20"/>
        </w:rPr>
        <w:t xml:space="preserve"> </w:t>
      </w:r>
      <w:r w:rsidRPr="006971AA">
        <w:rPr>
          <w:sz w:val="20"/>
        </w:rPr>
        <w:t>of information</w:t>
      </w:r>
      <w:r w:rsidRPr="006971AA">
        <w:rPr>
          <w:spacing w:val="1"/>
          <w:sz w:val="20"/>
        </w:rPr>
        <w:t xml:space="preserve"> </w:t>
      </w:r>
      <w:r w:rsidRPr="006971AA">
        <w:rPr>
          <w:sz w:val="20"/>
        </w:rPr>
        <w:t>and activities</w:t>
      </w:r>
      <w:r w:rsidRPr="006971AA">
        <w:rPr>
          <w:spacing w:val="-1"/>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4FCB0D9D" w14:textId="77777777" w:rsidR="00187DDE" w:rsidRDefault="00187DDE" w:rsidP="00187DDE">
      <w:pPr>
        <w:rPr>
          <w:sz w:val="20"/>
        </w:rPr>
      </w:pPr>
    </w:p>
    <w:p w14:paraId="21634443" w14:textId="77777777" w:rsidR="00187DDE" w:rsidRDefault="00187DDE" w:rsidP="00187DDE">
      <w:pPr>
        <w:rPr>
          <w:sz w:val="20"/>
        </w:rPr>
      </w:pPr>
    </w:p>
    <w:p w14:paraId="11CEAC00" w14:textId="77777777" w:rsidR="00187DDE" w:rsidRDefault="00187DDE" w:rsidP="00187DDE">
      <w:pPr>
        <w:rPr>
          <w:sz w:val="20"/>
        </w:rPr>
      </w:pPr>
    </w:p>
    <w:p w14:paraId="38F345F0" w14:textId="77777777" w:rsidR="00187DDE" w:rsidRDefault="00187DDE" w:rsidP="00187DDE">
      <w:pPr>
        <w:rPr>
          <w:sz w:val="20"/>
        </w:rPr>
      </w:pPr>
    </w:p>
    <w:p w14:paraId="04271639" w14:textId="77777777" w:rsidR="00187DDE" w:rsidRDefault="00187DDE" w:rsidP="00187DDE">
      <w:pPr>
        <w:rPr>
          <w:sz w:val="20"/>
        </w:rPr>
      </w:pPr>
    </w:p>
    <w:p w14:paraId="5D81A718" w14:textId="77777777" w:rsidR="00187DDE" w:rsidRPr="00E70E11" w:rsidRDefault="00187DDE" w:rsidP="00187DDE">
      <w:pPr>
        <w:tabs>
          <w:tab w:val="left" w:pos="2617"/>
        </w:tabs>
        <w:spacing w:before="120"/>
        <w:ind w:right="672"/>
        <w:rPr>
          <w:b/>
          <w:bCs/>
          <w:sz w:val="28"/>
          <w:szCs w:val="28"/>
        </w:rPr>
      </w:pPr>
      <w:r w:rsidRPr="00E70E11">
        <w:rPr>
          <w:b/>
          <w:bCs/>
          <w:sz w:val="28"/>
          <w:szCs w:val="28"/>
        </w:rPr>
        <w:t>ANNEX 2</w:t>
      </w:r>
    </w:p>
    <w:p w14:paraId="51F42AD2" w14:textId="77777777" w:rsidR="00187DDE" w:rsidRDefault="00187DDE" w:rsidP="00187DDE">
      <w:pPr>
        <w:tabs>
          <w:tab w:val="left" w:pos="2617"/>
        </w:tabs>
        <w:spacing w:before="120"/>
        <w:ind w:right="672"/>
        <w:rPr>
          <w:sz w:val="20"/>
        </w:rPr>
      </w:pPr>
    </w:p>
    <w:p w14:paraId="1F1B91BC" w14:textId="77777777" w:rsidR="00187DDE" w:rsidRPr="006971AA" w:rsidRDefault="00187DDE" w:rsidP="00187DDE">
      <w:pPr>
        <w:tabs>
          <w:tab w:val="left" w:pos="2617"/>
        </w:tabs>
        <w:spacing w:before="120"/>
        <w:ind w:right="672"/>
        <w:rPr>
          <w:sz w:val="20"/>
        </w:rPr>
      </w:pPr>
    </w:p>
    <w:p w14:paraId="7FB28BCC" w14:textId="77777777" w:rsidR="00187DDE" w:rsidRPr="00E70E11" w:rsidRDefault="00187DDE" w:rsidP="00187DDE">
      <w:pPr>
        <w:spacing w:before="41"/>
        <w:ind w:left="803" w:right="823"/>
        <w:jc w:val="center"/>
        <w:rPr>
          <w:rFonts w:ascii="Times New Roman" w:hAnsi="Times New Roman" w:cs="Times New Roman"/>
          <w:b/>
          <w:bCs/>
          <w:sz w:val="20"/>
          <w:szCs w:val="20"/>
        </w:rPr>
      </w:pPr>
      <w:bookmarkStart w:id="3" w:name="_Hlk117677609"/>
      <w:r w:rsidRPr="00E70E11">
        <w:rPr>
          <w:rFonts w:ascii="Times New Roman" w:hAnsi="Times New Roman" w:cs="Times New Roman"/>
          <w:b/>
          <w:bCs/>
          <w:sz w:val="20"/>
          <w:szCs w:val="20"/>
        </w:rPr>
        <w:t>PACIFIC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REGIONAL</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DECLARATION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THE</w:t>
      </w:r>
    </w:p>
    <w:p w14:paraId="7FA9FB47" w14:textId="77777777" w:rsidR="00187DDE" w:rsidRPr="00E70E11" w:rsidRDefault="00187DDE" w:rsidP="00187DDE">
      <w:pPr>
        <w:ind w:left="803" w:right="824"/>
        <w:jc w:val="center"/>
        <w:rPr>
          <w:rFonts w:ascii="Times New Roman" w:hAnsi="Times New Roman" w:cs="Times New Roman"/>
          <w:b/>
          <w:bCs/>
          <w:sz w:val="20"/>
          <w:szCs w:val="20"/>
        </w:rPr>
      </w:pPr>
      <w:r w:rsidRPr="00E70E11">
        <w:rPr>
          <w:rFonts w:ascii="Times New Roman" w:hAnsi="Times New Roman" w:cs="Times New Roman"/>
          <w:b/>
          <w:bCs/>
          <w:sz w:val="20"/>
          <w:szCs w:val="20"/>
        </w:rPr>
        <w:t>PREVENTION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OF</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MARINE</w:t>
      </w:r>
      <w:r w:rsidRPr="00E70E11">
        <w:rPr>
          <w:rFonts w:ascii="Times New Roman" w:hAnsi="Times New Roman" w:cs="Times New Roman"/>
          <w:b/>
          <w:bCs/>
          <w:spacing w:val="-1"/>
          <w:sz w:val="20"/>
          <w:szCs w:val="20"/>
        </w:rPr>
        <w:t xml:space="preserve"> </w:t>
      </w:r>
      <w:r w:rsidRPr="00E70E11">
        <w:rPr>
          <w:rFonts w:ascii="Times New Roman" w:hAnsi="Times New Roman" w:cs="Times New Roman"/>
          <w:b/>
          <w:bCs/>
          <w:sz w:val="20"/>
          <w:szCs w:val="20"/>
        </w:rPr>
        <w:t>LITTER</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PLASTIC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POLLUTION</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ITS</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IMPACTS</w:t>
      </w:r>
    </w:p>
    <w:bookmarkEnd w:id="3"/>
    <w:p w14:paraId="3719E1D5" w14:textId="77777777" w:rsidR="00187DDE" w:rsidRPr="00E70E11" w:rsidRDefault="00187DDE" w:rsidP="00187DDE">
      <w:pPr>
        <w:spacing w:before="12"/>
        <w:rPr>
          <w:rFonts w:ascii="Times New Roman" w:hAnsi="Times New Roman" w:cs="Times New Roman"/>
          <w:b/>
          <w:sz w:val="20"/>
          <w:szCs w:val="20"/>
        </w:rPr>
      </w:pPr>
    </w:p>
    <w:p w14:paraId="76F978C6" w14:textId="77777777" w:rsidR="00187DDE" w:rsidRPr="00E70E11" w:rsidRDefault="00187DDE" w:rsidP="00187DDE">
      <w:pPr>
        <w:ind w:left="100" w:right="115"/>
        <w:jc w:val="both"/>
        <w:rPr>
          <w:rFonts w:ascii="Times New Roman" w:hAnsi="Times New Roman" w:cs="Times New Roman"/>
          <w:sz w:val="20"/>
          <w:szCs w:val="20"/>
        </w:rPr>
      </w:pPr>
      <w:bookmarkStart w:id="4" w:name="_Hlk117678086"/>
      <w:r w:rsidRPr="00E70E11">
        <w:rPr>
          <w:rFonts w:ascii="Times New Roman" w:hAnsi="Times New Roman" w:cs="Times New Roman"/>
          <w:b/>
          <w:i/>
          <w:sz w:val="20"/>
          <w:szCs w:val="20"/>
        </w:rPr>
        <w:t>We</w:t>
      </w:r>
      <w:r w:rsidRPr="00E70E11">
        <w:rPr>
          <w:rFonts w:ascii="Times New Roman" w:hAnsi="Times New Roman" w:cs="Times New Roman"/>
          <w:i/>
          <w:sz w:val="20"/>
          <w:szCs w:val="20"/>
        </w:rPr>
        <w:t>,</w:t>
      </w:r>
      <w:r w:rsidRPr="00E70E11">
        <w:rPr>
          <w:rFonts w:ascii="Times New Roman" w:hAnsi="Times New Roman" w:cs="Times New Roman"/>
          <w:i/>
          <w:spacing w:val="-6"/>
          <w:sz w:val="20"/>
          <w:szCs w:val="20"/>
        </w:rPr>
        <w:t xml:space="preserve"> </w:t>
      </w:r>
      <w:r w:rsidRPr="00E70E11">
        <w:rPr>
          <w:rFonts w:ascii="Times New Roman" w:hAnsi="Times New Roman" w:cs="Times New Roman"/>
          <w:sz w:val="20"/>
          <w:szCs w:val="20"/>
        </w:rPr>
        <w:t>representatives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people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region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stewards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world’s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largest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 xml:space="preserve">meeting at the </w:t>
      </w:r>
      <w:bookmarkStart w:id="5" w:name="_Hlk117677581"/>
      <w:r w:rsidRPr="00E70E11">
        <w:rPr>
          <w:rFonts w:ascii="Times New Roman" w:hAnsi="Times New Roman" w:cs="Times New Roman"/>
          <w:b/>
          <w:sz w:val="20"/>
          <w:szCs w:val="20"/>
        </w:rPr>
        <w:t>Environment Ministers’ High-Level Talanoa</w:t>
      </w:r>
      <w:r w:rsidRPr="00E70E11">
        <w:rPr>
          <w:rFonts w:ascii="Times New Roman" w:hAnsi="Times New Roman" w:cs="Times New Roman"/>
          <w:sz w:val="20"/>
          <w:szCs w:val="20"/>
        </w:rPr>
        <w:t>, 10th September 2021</w:t>
      </w:r>
      <w:bookmarkEnd w:id="5"/>
      <w:r w:rsidRPr="00E70E11">
        <w:rPr>
          <w:rFonts w:ascii="Times New Roman" w:hAnsi="Times New Roman" w:cs="Times New Roman"/>
          <w:sz w:val="20"/>
          <w:szCs w:val="20"/>
        </w:rPr>
        <w:t>, are deeply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concerned about the impacts of plastics and microplastics pollution on our region and that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 patchwork of international legal instruments is not sufficient to prevent the acceleration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of these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impacts.</w:t>
      </w:r>
    </w:p>
    <w:p w14:paraId="5B9B404F" w14:textId="77777777" w:rsidR="00187DDE" w:rsidRPr="00E70E11" w:rsidRDefault="00187DDE" w:rsidP="00187DDE">
      <w:pPr>
        <w:rPr>
          <w:rFonts w:ascii="Times New Roman" w:hAnsi="Times New Roman" w:cs="Times New Roman"/>
          <w:sz w:val="20"/>
          <w:szCs w:val="20"/>
        </w:rPr>
      </w:pPr>
    </w:p>
    <w:p w14:paraId="6DFF049E" w14:textId="77777777" w:rsidR="00187DDE" w:rsidRPr="00E70E11" w:rsidRDefault="00187DDE" w:rsidP="00187DDE">
      <w:pPr>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Recalling </w:t>
      </w:r>
      <w:r w:rsidRPr="00E70E11">
        <w:rPr>
          <w:rFonts w:ascii="Times New Roman" w:hAnsi="Times New Roman" w:cs="Times New Roman"/>
          <w:sz w:val="20"/>
          <w:szCs w:val="20"/>
        </w:rPr>
        <w:t>the international commitments made by the Parties to multilateral environmental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agreements including – but not limited to - the UN Framework Convention on Climate Change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Paris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2015,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Biological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Diversity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Basel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 International Human Rights instruments, the Sustainable Development Goals 2030,</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International</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Prevention</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from</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Ships,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SAMOA</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Pathway</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environmental principles notably the polluter-pays principle, precautionary approach and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inter-generational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equity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principle.</w:t>
      </w:r>
    </w:p>
    <w:p w14:paraId="6B610D25" w14:textId="77777777" w:rsidR="00187DDE" w:rsidRPr="00E70E11" w:rsidRDefault="00187DDE" w:rsidP="00187DDE">
      <w:pPr>
        <w:spacing w:before="1"/>
        <w:rPr>
          <w:rFonts w:ascii="Times New Roman" w:hAnsi="Times New Roman" w:cs="Times New Roman"/>
          <w:sz w:val="20"/>
          <w:szCs w:val="20"/>
        </w:rPr>
      </w:pPr>
    </w:p>
    <w:p w14:paraId="05422614" w14:textId="77777777" w:rsidR="00187DDE" w:rsidRPr="00E70E11" w:rsidRDefault="00187DDE" w:rsidP="00187DDE">
      <w:pPr>
        <w:ind w:left="100" w:right="114"/>
        <w:jc w:val="both"/>
        <w:rPr>
          <w:rFonts w:ascii="Times New Roman" w:hAnsi="Times New Roman" w:cs="Times New Roman"/>
          <w:sz w:val="20"/>
          <w:szCs w:val="20"/>
        </w:rPr>
      </w:pPr>
      <w:r w:rsidRPr="00E70E11">
        <w:rPr>
          <w:rFonts w:ascii="Times New Roman" w:hAnsi="Times New Roman" w:cs="Times New Roman"/>
          <w:b/>
          <w:i/>
          <w:spacing w:val="-1"/>
          <w:sz w:val="20"/>
          <w:szCs w:val="20"/>
        </w:rPr>
        <w:t>Further</w:t>
      </w:r>
      <w:r w:rsidRPr="00E70E11">
        <w:rPr>
          <w:rFonts w:ascii="Times New Roman" w:hAnsi="Times New Roman" w:cs="Times New Roman"/>
          <w:b/>
          <w:i/>
          <w:spacing w:val="-14"/>
          <w:sz w:val="20"/>
          <w:szCs w:val="20"/>
        </w:rPr>
        <w:t xml:space="preserve"> </w:t>
      </w:r>
      <w:r w:rsidRPr="00E70E11">
        <w:rPr>
          <w:rFonts w:ascii="Times New Roman" w:hAnsi="Times New Roman" w:cs="Times New Roman"/>
          <w:spacing w:val="-1"/>
          <w:sz w:val="20"/>
          <w:szCs w:val="20"/>
        </w:rPr>
        <w:t>recalling</w:t>
      </w:r>
      <w:r w:rsidRPr="00E70E11">
        <w:rPr>
          <w:rFonts w:ascii="Times New Roman" w:hAnsi="Times New Roman" w:cs="Times New Roman"/>
          <w:spacing w:val="-12"/>
          <w:sz w:val="20"/>
          <w:szCs w:val="20"/>
        </w:rPr>
        <w:t xml:space="preserve"> </w:t>
      </w:r>
      <w:r w:rsidRPr="00E70E11">
        <w:rPr>
          <w:rFonts w:ascii="Times New Roman" w:hAnsi="Times New Roman" w:cs="Times New Roman"/>
          <w:spacing w:val="-1"/>
          <w:sz w:val="20"/>
          <w:szCs w:val="20"/>
        </w:rPr>
        <w:t>the</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commitments</w:t>
      </w:r>
      <w:r w:rsidRPr="00E70E11">
        <w:rPr>
          <w:rFonts w:ascii="Times New Roman" w:hAnsi="Times New Roman" w:cs="Times New Roman"/>
          <w:spacing w:val="-13"/>
          <w:sz w:val="20"/>
          <w:szCs w:val="20"/>
        </w:rPr>
        <w:t xml:space="preserve"> </w:t>
      </w:r>
      <w:r w:rsidRPr="00E70E11">
        <w:rPr>
          <w:rFonts w:ascii="Times New Roman" w:hAnsi="Times New Roman" w:cs="Times New Roman"/>
          <w:sz w:val="20"/>
          <w:szCs w:val="20"/>
        </w:rPr>
        <w:t>made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by</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Islands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Forum</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Leaders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Statement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the Parties to the Nouméa Convention 1986, and the Parties to the Waigani Convention 1995,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 reaffirming the Kainaki II Declaration for Urgent Climate Change Action Now 2019, the</w:t>
      </w:r>
      <w:r w:rsidRPr="00E70E11">
        <w:rPr>
          <w:rFonts w:ascii="Times New Roman" w:hAnsi="Times New Roman" w:cs="Times New Roman"/>
          <w:spacing w:val="1"/>
          <w:sz w:val="20"/>
          <w:szCs w:val="20"/>
        </w:rPr>
        <w:t xml:space="preserve"> </w:t>
      </w:r>
      <w:hyperlink r:id="rId9">
        <w:r w:rsidRPr="00E70E11">
          <w:rPr>
            <w:rFonts w:ascii="Times New Roman" w:hAnsi="Times New Roman" w:cs="Times New Roman"/>
            <w:sz w:val="20"/>
            <w:szCs w:val="20"/>
          </w:rPr>
          <w:t>Vemööre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2020</w:t>
        </w:r>
        <w:r w:rsidRPr="00E70E11">
          <w:rPr>
            <w:rFonts w:ascii="Times New Roman" w:hAnsi="Times New Roman" w:cs="Times New Roman"/>
            <w:spacing w:val="2"/>
            <w:sz w:val="20"/>
            <w:szCs w:val="20"/>
          </w:rPr>
          <w:t xml:space="preserve"> </w:t>
        </w:r>
      </w:hyperlink>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the </w:t>
      </w:r>
      <w:hyperlink r:id="rId10">
        <w:r w:rsidRPr="00E70E11">
          <w:rPr>
            <w:rFonts w:ascii="Times New Roman" w:hAnsi="Times New Roman" w:cs="Times New Roman"/>
            <w:sz w:val="20"/>
            <w:szCs w:val="20"/>
          </w:rPr>
          <w:t>Ocean Day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Plastic</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2021</w:t>
        </w:r>
      </w:hyperlink>
      <w:r w:rsidRPr="00E70E11">
        <w:rPr>
          <w:rFonts w:ascii="Times New Roman" w:hAnsi="Times New Roman" w:cs="Times New Roman"/>
          <w:sz w:val="20"/>
          <w:szCs w:val="20"/>
        </w:rPr>
        <w:t>.</w:t>
      </w:r>
    </w:p>
    <w:p w14:paraId="55BB7474" w14:textId="77777777" w:rsidR="00187DDE" w:rsidRPr="00E70E11" w:rsidRDefault="00187DDE" w:rsidP="00187DDE">
      <w:pPr>
        <w:rPr>
          <w:rFonts w:ascii="Times New Roman" w:hAnsi="Times New Roman" w:cs="Times New Roman"/>
          <w:sz w:val="20"/>
          <w:szCs w:val="20"/>
        </w:rPr>
      </w:pPr>
    </w:p>
    <w:p w14:paraId="136F5FE8" w14:textId="77777777" w:rsidR="00187DDE" w:rsidRPr="00E70E11" w:rsidRDefault="00187DDE" w:rsidP="00187DDE">
      <w:pPr>
        <w:ind w:left="100" w:right="114"/>
        <w:jc w:val="both"/>
        <w:rPr>
          <w:rFonts w:ascii="Times New Roman" w:hAnsi="Times New Roman" w:cs="Times New Roman"/>
          <w:sz w:val="20"/>
          <w:szCs w:val="20"/>
        </w:rPr>
      </w:pPr>
      <w:r w:rsidRPr="00E70E11">
        <w:rPr>
          <w:rFonts w:ascii="Times New Roman" w:hAnsi="Times New Roman" w:cs="Times New Roman"/>
          <w:b/>
          <w:i/>
          <w:sz w:val="20"/>
          <w:szCs w:val="20"/>
        </w:rPr>
        <w:t xml:space="preserve">Reiterating </w:t>
      </w:r>
      <w:r w:rsidRPr="00E70E11">
        <w:rPr>
          <w:rFonts w:ascii="Times New Roman" w:hAnsi="Times New Roman" w:cs="Times New Roman"/>
          <w:sz w:val="20"/>
          <w:szCs w:val="20"/>
        </w:rPr>
        <w:t>our commitment to work to protect our Ocean from harmful plastics through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implementation of our regional strategy </w:t>
      </w:r>
      <w:hyperlink r:id="rId11">
        <w:r w:rsidRPr="00E70E11">
          <w:rPr>
            <w:rFonts w:ascii="Times New Roman" w:hAnsi="Times New Roman" w:cs="Times New Roman"/>
            <w:sz w:val="20"/>
            <w:szCs w:val="20"/>
          </w:rPr>
          <w:t>Cleaner Pacific 2025</w:t>
        </w:r>
      </w:hyperlink>
      <w:r w:rsidRPr="00E70E11">
        <w:rPr>
          <w:rFonts w:ascii="Times New Roman" w:hAnsi="Times New Roman" w:cs="Times New Roman"/>
          <w:sz w:val="20"/>
          <w:szCs w:val="20"/>
        </w:rPr>
        <w:t xml:space="preserve">, the </w:t>
      </w:r>
      <w:hyperlink r:id="rId12">
        <w:r w:rsidRPr="00E70E11">
          <w:rPr>
            <w:rFonts w:ascii="Times New Roman" w:hAnsi="Times New Roman" w:cs="Times New Roman"/>
            <w:sz w:val="20"/>
            <w:szCs w:val="20"/>
          </w:rPr>
          <w:t>Pacific Islands Framework for</w:t>
        </w:r>
      </w:hyperlink>
      <w:r w:rsidRPr="00E70E11">
        <w:rPr>
          <w:rFonts w:ascii="Times New Roman" w:hAnsi="Times New Roman" w:cs="Times New Roman"/>
          <w:spacing w:val="1"/>
          <w:sz w:val="20"/>
          <w:szCs w:val="20"/>
        </w:rPr>
        <w:t xml:space="preserve"> </w:t>
      </w:r>
      <w:hyperlink r:id="rId13">
        <w:r w:rsidRPr="00E70E11">
          <w:rPr>
            <w:rFonts w:ascii="Times New Roman" w:hAnsi="Times New Roman" w:cs="Times New Roman"/>
            <w:spacing w:val="-1"/>
            <w:sz w:val="20"/>
            <w:szCs w:val="20"/>
          </w:rPr>
          <w:t>Nature</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Conservation</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and</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Protected</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Areas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2025</w:t>
        </w:r>
      </w:hyperlink>
      <w:r w:rsidRPr="00E70E11">
        <w:rPr>
          <w:rFonts w:ascii="Times New Roman" w:hAnsi="Times New Roman" w:cs="Times New Roman"/>
          <w:sz w:val="20"/>
          <w:szCs w:val="20"/>
        </w:rPr>
        <w:t>,</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key</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actions</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 xml:space="preserve">and Territories in the </w:t>
      </w:r>
      <w:hyperlink r:id="rId14">
        <w:r w:rsidRPr="00E70E11">
          <w:rPr>
            <w:rFonts w:ascii="Times New Roman" w:hAnsi="Times New Roman" w:cs="Times New Roman"/>
            <w:sz w:val="20"/>
            <w:szCs w:val="20"/>
          </w:rPr>
          <w:t xml:space="preserve">Pacific Regional Action Plan on Marine Litter 2018-2025 </w:t>
        </w:r>
      </w:hyperlink>
      <w:r w:rsidRPr="00E70E11">
        <w:rPr>
          <w:rFonts w:ascii="Times New Roman" w:hAnsi="Times New Roman" w:cs="Times New Roman"/>
          <w:sz w:val="20"/>
          <w:szCs w:val="20"/>
        </w:rPr>
        <w:t>notably its 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development</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global legal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framework</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address</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lastRenderedPageBreak/>
        <w:t>litter.</w:t>
      </w:r>
    </w:p>
    <w:p w14:paraId="32BF11FC" w14:textId="77777777" w:rsidR="00187DDE" w:rsidRPr="00E70E11" w:rsidRDefault="00187DDE" w:rsidP="00187DDE">
      <w:pPr>
        <w:spacing w:before="1"/>
        <w:rPr>
          <w:rFonts w:ascii="Times New Roman" w:hAnsi="Times New Roman" w:cs="Times New Roman"/>
          <w:sz w:val="20"/>
          <w:szCs w:val="20"/>
        </w:rPr>
      </w:pPr>
    </w:p>
    <w:p w14:paraId="6721CE0E" w14:textId="77777777" w:rsidR="00187DDE" w:rsidRPr="00E70E11" w:rsidRDefault="00187DDE" w:rsidP="00187DDE">
      <w:pPr>
        <w:ind w:left="100" w:right="115"/>
        <w:jc w:val="both"/>
        <w:rPr>
          <w:rFonts w:ascii="Times New Roman" w:hAnsi="Times New Roman" w:cs="Times New Roman"/>
          <w:sz w:val="20"/>
          <w:szCs w:val="20"/>
        </w:rPr>
      </w:pPr>
      <w:bookmarkStart w:id="6" w:name="_Hlk117848957"/>
      <w:r w:rsidRPr="00E70E11">
        <w:rPr>
          <w:rFonts w:ascii="Times New Roman" w:hAnsi="Times New Roman" w:cs="Times New Roman"/>
          <w:b/>
          <w:i/>
          <w:sz w:val="20"/>
          <w:szCs w:val="20"/>
        </w:rPr>
        <w:t>Expressing</w:t>
      </w:r>
      <w:r w:rsidRPr="00E70E11">
        <w:rPr>
          <w:rFonts w:ascii="Times New Roman" w:hAnsi="Times New Roman" w:cs="Times New Roman"/>
          <w:b/>
          <w:i/>
          <w:spacing w:val="-4"/>
          <w:sz w:val="20"/>
          <w:szCs w:val="20"/>
        </w:rPr>
        <w:t xml:space="preserve"> </w:t>
      </w:r>
      <w:r w:rsidRPr="00E70E11">
        <w:rPr>
          <w:rFonts w:ascii="Times New Roman" w:hAnsi="Times New Roman" w:cs="Times New Roman"/>
          <w:sz w:val="20"/>
          <w:szCs w:val="20"/>
        </w:rPr>
        <w:t>our</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grave</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concern</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about</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environmental,</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social,</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cultural,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health</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and, food security impacts of plastics pollution at each stage of its life cycle on the enjoyment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certain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rights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future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generations.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These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impacts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linear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models,</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disregard</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or</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lack</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adequate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end-of-life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management,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insufficient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 development of sustainable alternatives to plastics, continued production and use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unnecessary or harmful plastics, especially single-use plastic products, and open burning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dumping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of plastic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waste.</w:t>
      </w:r>
    </w:p>
    <w:bookmarkEnd w:id="6"/>
    <w:p w14:paraId="16EAE34D" w14:textId="77777777" w:rsidR="00187DDE" w:rsidRPr="00E70E11" w:rsidRDefault="00187DDE" w:rsidP="00187DDE">
      <w:pPr>
        <w:rPr>
          <w:rFonts w:ascii="Times New Roman" w:hAnsi="Times New Roman" w:cs="Times New Roman"/>
          <w:sz w:val="20"/>
          <w:szCs w:val="20"/>
        </w:rPr>
      </w:pPr>
    </w:p>
    <w:p w14:paraId="4C1ED03F" w14:textId="77777777" w:rsidR="00187DDE" w:rsidRPr="00E70E11" w:rsidRDefault="00187DDE" w:rsidP="00187DDE">
      <w:pPr>
        <w:spacing w:before="1"/>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Further </w:t>
      </w:r>
      <w:r w:rsidRPr="00E70E11">
        <w:rPr>
          <w:rFonts w:ascii="Times New Roman" w:hAnsi="Times New Roman" w:cs="Times New Roman"/>
          <w:sz w:val="20"/>
          <w:szCs w:val="20"/>
        </w:rPr>
        <w:t>expressing our grave concern for migratory marine species such as seabirds, 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turtles and whales as they are especially vulnerable to the impacts of marine plastics through</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entanglement and ingestion of plastic and reaffirming these species as important cultural icons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peoples.</w:t>
      </w:r>
    </w:p>
    <w:p w14:paraId="5527E178" w14:textId="77777777" w:rsidR="00187DDE" w:rsidRPr="00E70E11" w:rsidRDefault="00187DDE" w:rsidP="00187DDE">
      <w:pPr>
        <w:rPr>
          <w:rFonts w:ascii="Times New Roman" w:hAnsi="Times New Roman" w:cs="Times New Roman"/>
          <w:sz w:val="20"/>
          <w:szCs w:val="20"/>
        </w:rPr>
      </w:pPr>
    </w:p>
    <w:p w14:paraId="7601979A" w14:textId="77777777" w:rsidR="00187DDE" w:rsidRPr="00E70E11" w:rsidRDefault="00187DDE" w:rsidP="00187DDE">
      <w:pPr>
        <w:ind w:left="100" w:right="115"/>
        <w:jc w:val="both"/>
        <w:rPr>
          <w:rFonts w:ascii="Times New Roman" w:hAnsi="Times New Roman" w:cs="Times New Roman"/>
          <w:sz w:val="20"/>
          <w:szCs w:val="20"/>
        </w:rPr>
      </w:pPr>
      <w:r w:rsidRPr="00E70E11">
        <w:rPr>
          <w:rFonts w:ascii="Times New Roman" w:hAnsi="Times New Roman" w:cs="Times New Roman"/>
          <w:b/>
          <w:i/>
          <w:sz w:val="20"/>
          <w:szCs w:val="20"/>
        </w:rPr>
        <w:t>Calling</w:t>
      </w:r>
      <w:r w:rsidRPr="00E70E11">
        <w:rPr>
          <w:rFonts w:ascii="Times New Roman" w:hAnsi="Times New Roman" w:cs="Times New Roman"/>
          <w:b/>
          <w:i/>
          <w:spacing w:val="1"/>
          <w:sz w:val="20"/>
          <w:szCs w:val="20"/>
        </w:rPr>
        <w:t xml:space="preserve"> </w:t>
      </w:r>
      <w:r w:rsidRPr="00E70E11">
        <w:rPr>
          <w:rFonts w:ascii="Times New Roman" w:hAnsi="Times New Roman" w:cs="Times New Roman"/>
          <w:sz w:val="20"/>
          <w:szCs w:val="20"/>
        </w:rPr>
        <w:t>specific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attention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fact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notwithstanding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contribute as little as 1.3% of global plastic pollution</w:t>
      </w:r>
      <w:r w:rsidRPr="00E70E11">
        <w:rPr>
          <w:rFonts w:ascii="Times New Roman" w:hAnsi="Times New Roman" w:cs="Times New Roman"/>
          <w:sz w:val="20"/>
          <w:szCs w:val="20"/>
          <w:vertAlign w:val="superscript"/>
        </w:rPr>
        <w:t>1</w:t>
      </w:r>
      <w:r w:rsidRPr="00E70E11">
        <w:rPr>
          <w:rFonts w:ascii="Times New Roman" w:hAnsi="Times New Roman" w:cs="Times New Roman"/>
          <w:sz w:val="20"/>
          <w:szCs w:val="20"/>
        </w:rPr>
        <w:t>, we in the Pacific region are grossly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disproportionately affected by its impacts, particularly considering that we are not a major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producer of plastics and their additives, and emphasizing the </w:t>
      </w:r>
      <w:hyperlink r:id="rId15">
        <w:r w:rsidRPr="00E70E11">
          <w:rPr>
            <w:rFonts w:ascii="Times New Roman" w:hAnsi="Times New Roman" w:cs="Times New Roman"/>
            <w:sz w:val="20"/>
            <w:szCs w:val="20"/>
          </w:rPr>
          <w:t>Second World Ocean Assessment</w:t>
        </w:r>
      </w:hyperlink>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stating that the highest recorded quantity of floating plastics are in the South Pacific subtropical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gyre.</w:t>
      </w:r>
    </w:p>
    <w:bookmarkEnd w:id="4"/>
    <w:p w14:paraId="3621D513" w14:textId="77777777" w:rsidR="00187DDE" w:rsidRPr="00E70E11" w:rsidRDefault="00187DDE" w:rsidP="00187DDE">
      <w:pPr>
        <w:spacing w:before="4"/>
        <w:rPr>
          <w:rFonts w:ascii="Times New Roman" w:hAnsi="Times New Roman" w:cs="Times New Roman"/>
          <w:sz w:val="20"/>
          <w:szCs w:val="20"/>
        </w:rPr>
      </w:pPr>
      <w:r w:rsidRPr="00250C0C">
        <w:rPr>
          <w:rFonts w:ascii="Times New Roman" w:hAnsi="Times New Roman" w:cs="Times New Roman"/>
          <w:noProof/>
          <w:sz w:val="20"/>
          <w:szCs w:val="20"/>
        </w:rPr>
        <mc:AlternateContent>
          <mc:Choice Requires="wps">
            <w:drawing>
              <wp:anchor distT="0" distB="0" distL="0" distR="0" simplePos="0" relativeHeight="251661312" behindDoc="1" locked="0" layoutInCell="1" allowOverlap="1" wp14:anchorId="339C3170" wp14:editId="0A216138">
                <wp:simplePos x="0" y="0"/>
                <wp:positionH relativeFrom="page">
                  <wp:posOffset>914400</wp:posOffset>
                </wp:positionH>
                <wp:positionV relativeFrom="paragraph">
                  <wp:posOffset>167005</wp:posOffset>
                </wp:positionV>
                <wp:extent cx="1828800" cy="889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F49B" id="Rectangle 9" o:spid="_x0000_s1026" style="position:absolute;margin-left:1in;margin-top:13.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4AF8038E" w14:textId="77777777" w:rsidR="00187DDE" w:rsidRPr="006971AA" w:rsidRDefault="00187DDE" w:rsidP="00187DDE">
      <w:pPr>
        <w:rPr>
          <w:rFonts w:ascii="Times New Roman" w:hAnsi="Times New Roman" w:cs="Times New Roman"/>
          <w:sz w:val="20"/>
          <w:szCs w:val="20"/>
        </w:rPr>
      </w:pPr>
      <w:r w:rsidRPr="00250C0C">
        <w:rPr>
          <w:rFonts w:ascii="Times New Roman" w:hAnsi="Times New Roman" w:cs="Times New Roman"/>
          <w:spacing w:val="-1"/>
          <w:position w:val="8"/>
          <w:sz w:val="20"/>
          <w:szCs w:val="20"/>
        </w:rPr>
        <w:t>1</w:t>
      </w:r>
      <w:r w:rsidRPr="00250C0C">
        <w:rPr>
          <w:rFonts w:ascii="Times New Roman" w:hAnsi="Times New Roman" w:cs="Times New Roman"/>
          <w:color w:val="0462C1"/>
          <w:spacing w:val="52"/>
          <w:sz w:val="20"/>
          <w:szCs w:val="20"/>
        </w:rPr>
        <w:t xml:space="preserve"> </w:t>
      </w:r>
      <w:hyperlink r:id="rId16">
        <w:r w:rsidRPr="00250C0C">
          <w:rPr>
            <w:rFonts w:ascii="Times New Roman" w:hAnsi="Times New Roman" w:cs="Times New Roman"/>
            <w:color w:val="0462C1"/>
            <w:spacing w:val="-1"/>
            <w:sz w:val="20"/>
            <w:szCs w:val="20"/>
            <w:u w:val="single" w:color="0462C1"/>
          </w:rPr>
          <w:t>https://reports.eia-international.org/wp-content/uploads/sites/6/2020/09/Plastic-Prevention-Gap-Analysis-2020.pdf</w:t>
        </w:r>
      </w:hyperlink>
    </w:p>
    <w:p w14:paraId="27AD4DA2" w14:textId="77777777" w:rsidR="00187DDE" w:rsidRPr="006971AA" w:rsidRDefault="00187DDE" w:rsidP="00187DDE">
      <w:pPr>
        <w:rPr>
          <w:rFonts w:ascii="Times New Roman" w:hAnsi="Times New Roman" w:cs="Times New Roman"/>
          <w:sz w:val="20"/>
          <w:szCs w:val="20"/>
        </w:rPr>
      </w:pPr>
    </w:p>
    <w:p w14:paraId="3E87FAAC" w14:textId="77777777" w:rsidR="00187DDE" w:rsidRPr="00250C0C" w:rsidRDefault="00187DDE" w:rsidP="00187DDE">
      <w:pPr>
        <w:pStyle w:val="BodyA"/>
        <w:tabs>
          <w:tab w:val="left" w:pos="3045"/>
        </w:tabs>
        <w:rPr>
          <w:rFonts w:ascii="Times New Roman" w:eastAsia="Arial" w:hAnsi="Times New Roman" w:cs="Times New Roman"/>
          <w:sz w:val="20"/>
          <w:szCs w:val="20"/>
        </w:rPr>
      </w:pPr>
    </w:p>
    <w:p w14:paraId="01A86285" w14:textId="77777777" w:rsidR="00187DDE" w:rsidRPr="00250C0C" w:rsidRDefault="00187DDE" w:rsidP="00187DDE">
      <w:pPr>
        <w:spacing w:before="41"/>
        <w:ind w:left="100" w:right="116"/>
        <w:jc w:val="both"/>
        <w:rPr>
          <w:rFonts w:ascii="Times New Roman" w:hAnsi="Times New Roman" w:cs="Times New Roman"/>
          <w:sz w:val="20"/>
          <w:szCs w:val="20"/>
        </w:rPr>
      </w:pPr>
      <w:bookmarkStart w:id="7" w:name="_Hlk117849034"/>
      <w:r w:rsidRPr="00250C0C">
        <w:rPr>
          <w:rFonts w:ascii="Times New Roman" w:hAnsi="Times New Roman" w:cs="Times New Roman"/>
          <w:b/>
          <w:i/>
          <w:sz w:val="20"/>
          <w:szCs w:val="20"/>
        </w:rPr>
        <w:t xml:space="preserve">Underlining </w:t>
      </w:r>
      <w:r w:rsidRPr="00250C0C">
        <w:rPr>
          <w:rFonts w:ascii="Times New Roman" w:hAnsi="Times New Roman" w:cs="Times New Roman"/>
          <w:sz w:val="20"/>
          <w:szCs w:val="20"/>
        </w:rPr>
        <w:t>that marine litter and plastic pollution is a transboundary global issue and that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 region is often the recipient of the pollution, much of which originates thousands 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kilometres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shores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carried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countries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atmospheric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oceanic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currents.</w:t>
      </w:r>
    </w:p>
    <w:bookmarkEnd w:id="7"/>
    <w:p w14:paraId="33D8271D" w14:textId="77777777" w:rsidR="00187DDE" w:rsidRPr="00250C0C" w:rsidRDefault="00187DDE" w:rsidP="00187DDE">
      <w:pPr>
        <w:ind w:left="1368" w:firstLine="624"/>
        <w:rPr>
          <w:rFonts w:ascii="Times New Roman" w:hAnsi="Times New Roman" w:cs="Times New Roman"/>
          <w:sz w:val="20"/>
          <w:szCs w:val="20"/>
        </w:rPr>
      </w:pPr>
    </w:p>
    <w:p w14:paraId="0661501E" w14:textId="77777777" w:rsidR="00187DDE" w:rsidRPr="00250C0C" w:rsidRDefault="00187DDE" w:rsidP="00187DDE">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Deeply</w:t>
      </w:r>
      <w:r w:rsidRPr="00250C0C">
        <w:rPr>
          <w:rFonts w:ascii="Times New Roman" w:hAnsi="Times New Roman" w:cs="Times New Roman"/>
          <w:b/>
          <w:i/>
          <w:spacing w:val="1"/>
          <w:sz w:val="20"/>
          <w:szCs w:val="20"/>
        </w:rPr>
        <w:t xml:space="preserve"> </w:t>
      </w:r>
      <w:r w:rsidRPr="00250C0C">
        <w:rPr>
          <w:rFonts w:ascii="Times New Roman" w:hAnsi="Times New Roman" w:cs="Times New Roman"/>
          <w:b/>
          <w:i/>
          <w:sz w:val="20"/>
          <w:szCs w:val="20"/>
        </w:rPr>
        <w:t>concerned</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about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accelerating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underscoring</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fact</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50%</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intended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manufacture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single-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current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368</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million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metric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tonnes</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virgin</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annually</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set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to double by 2040; that only 9% of all plastics ever produced have been recycled, and 12% have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been incinerated; and that 79% of all plastics produced have accumulated in landfills or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z w:val="20"/>
          <w:szCs w:val="20"/>
          <w:vertAlign w:val="superscript"/>
        </w:rPr>
        <w:t>2</w:t>
      </w:r>
      <w:r w:rsidRPr="00250C0C">
        <w:rPr>
          <w:rFonts w:ascii="Times New Roman" w:hAnsi="Times New Roman" w:cs="Times New Roman"/>
          <w:sz w:val="20"/>
          <w:szCs w:val="20"/>
        </w:rPr>
        <w:t>.</w:t>
      </w:r>
    </w:p>
    <w:p w14:paraId="5E4B3FF0" w14:textId="77777777" w:rsidR="00187DDE" w:rsidRPr="00250C0C" w:rsidRDefault="00187DDE" w:rsidP="00187DDE">
      <w:pPr>
        <w:ind w:left="1368" w:firstLine="624"/>
        <w:rPr>
          <w:rFonts w:ascii="Times New Roman" w:hAnsi="Times New Roman" w:cs="Times New Roman"/>
          <w:sz w:val="20"/>
          <w:szCs w:val="20"/>
        </w:rPr>
      </w:pPr>
    </w:p>
    <w:p w14:paraId="07E0C2C1" w14:textId="77777777" w:rsidR="00187DDE" w:rsidRPr="00250C0C" w:rsidRDefault="00187DDE" w:rsidP="00187DDE">
      <w:pPr>
        <w:spacing w:before="1"/>
        <w:ind w:left="100" w:right="117"/>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actions taken to reduce and eliminate single use and problematic plastics 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region and the need for more ambitious action and global and regional policy frameworks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such as extended producer responsibility, container deposit systems and consumer awareness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responsibility.</w:t>
      </w:r>
    </w:p>
    <w:p w14:paraId="549C18C4" w14:textId="77777777" w:rsidR="00187DDE" w:rsidRPr="00250C0C" w:rsidRDefault="00187DDE" w:rsidP="00187DDE">
      <w:pPr>
        <w:ind w:left="1368" w:firstLine="624"/>
        <w:rPr>
          <w:rFonts w:ascii="Times New Roman" w:hAnsi="Times New Roman" w:cs="Times New Roman"/>
          <w:sz w:val="20"/>
          <w:szCs w:val="20"/>
        </w:rPr>
      </w:pPr>
    </w:p>
    <w:p w14:paraId="036EE8F4" w14:textId="77777777" w:rsidR="00187DDE" w:rsidRPr="00250C0C" w:rsidRDefault="00187DDE" w:rsidP="00187DDE">
      <w:pPr>
        <w:ind w:left="100" w:right="118"/>
        <w:jc w:val="both"/>
        <w:rPr>
          <w:rFonts w:ascii="Times New Roman" w:hAnsi="Times New Roman" w:cs="Times New Roman"/>
          <w:sz w:val="20"/>
          <w:szCs w:val="20"/>
        </w:rPr>
      </w:pPr>
      <w:r w:rsidRPr="00250C0C">
        <w:rPr>
          <w:rFonts w:ascii="Times New Roman" w:hAnsi="Times New Roman" w:cs="Times New Roman"/>
          <w:b/>
          <w:i/>
          <w:sz w:val="20"/>
          <w:szCs w:val="20"/>
        </w:rPr>
        <w:t>Convinced</w:t>
      </w:r>
      <w:r w:rsidRPr="00250C0C">
        <w:rPr>
          <w:rFonts w:ascii="Times New Roman" w:hAnsi="Times New Roman" w:cs="Times New Roman"/>
          <w:b/>
          <w:i/>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despite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some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progress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national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levels,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49"/>
          <w:sz w:val="20"/>
          <w:szCs w:val="20"/>
        </w:rPr>
        <w:t xml:space="preserve"> </w:t>
      </w:r>
      <w:r>
        <w:rPr>
          <w:rFonts w:ascii="Times New Roman" w:hAnsi="Times New Roman" w:cs="Times New Roman"/>
          <w:spacing w:val="-49"/>
          <w:sz w:val="20"/>
          <w:szCs w:val="20"/>
        </w:rPr>
        <w:t xml:space="preserve">        </w:t>
      </w:r>
      <w:r w:rsidRPr="00250C0C">
        <w:rPr>
          <w:rFonts w:ascii="Times New Roman" w:hAnsi="Times New Roman" w:cs="Times New Roman"/>
          <w:sz w:val="20"/>
          <w:szCs w:val="20"/>
        </w:rPr>
        <w:t>pollution crisis requires a dedicated and coordinated global and regional governance response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with</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the support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of all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States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other institutional</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stakeholders.</w:t>
      </w:r>
    </w:p>
    <w:p w14:paraId="50EB92A2" w14:textId="77777777" w:rsidR="00187DDE" w:rsidRPr="00250C0C" w:rsidRDefault="00187DDE" w:rsidP="00187DDE">
      <w:pPr>
        <w:ind w:left="1368" w:firstLine="624"/>
        <w:rPr>
          <w:rFonts w:ascii="Times New Roman" w:hAnsi="Times New Roman" w:cs="Times New Roman"/>
          <w:sz w:val="20"/>
          <w:szCs w:val="20"/>
        </w:rPr>
      </w:pPr>
    </w:p>
    <w:p w14:paraId="78654151" w14:textId="77777777" w:rsidR="00187DDE" w:rsidRPr="00250C0C" w:rsidRDefault="00187DDE" w:rsidP="00187DDE">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role played by all stakeholders throughout the full plastics lifecycle, 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extraction,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manufacturing,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waste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environmental legacy and the need for global intervention and support for pollution prevention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at each</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stage.</w:t>
      </w:r>
    </w:p>
    <w:p w14:paraId="5F87B2EA" w14:textId="77777777" w:rsidR="00187DDE" w:rsidRPr="00250C0C" w:rsidRDefault="00187DDE" w:rsidP="00187DDE">
      <w:pPr>
        <w:spacing w:before="9"/>
        <w:ind w:left="1368" w:firstLine="624"/>
        <w:rPr>
          <w:rFonts w:ascii="Times New Roman" w:hAnsi="Times New Roman" w:cs="Times New Roman"/>
          <w:sz w:val="20"/>
          <w:szCs w:val="20"/>
        </w:rPr>
      </w:pPr>
    </w:p>
    <w:p w14:paraId="73E7A9D3" w14:textId="77777777" w:rsidR="00187DDE" w:rsidRPr="00250C0C" w:rsidRDefault="00187DDE" w:rsidP="00187DDE">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Cognizant </w:t>
      </w:r>
      <w:r w:rsidRPr="00250C0C">
        <w:rPr>
          <w:rFonts w:ascii="Times New Roman" w:hAnsi="Times New Roman" w:cs="Times New Roman"/>
          <w:sz w:val="20"/>
          <w:szCs w:val="20"/>
        </w:rPr>
        <w:t>of the vital global, regional and local ecosystem services provided by our Ocean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recalling SDG14, we are mindful of our role and responsibility as Ocean stewards to guard our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Ocean</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from</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plastics</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pollution</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we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protect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peoples’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cultural</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identity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through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protection</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iconic species,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fisheries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tourism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industries,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livelihoods,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health.</w:t>
      </w:r>
    </w:p>
    <w:p w14:paraId="196AF64C" w14:textId="77777777" w:rsidR="00187DDE" w:rsidRPr="00250C0C" w:rsidRDefault="00187DDE" w:rsidP="00187DDE">
      <w:pPr>
        <w:spacing w:before="8"/>
        <w:ind w:left="1368" w:firstLine="624"/>
        <w:rPr>
          <w:rFonts w:ascii="Times New Roman" w:hAnsi="Times New Roman" w:cs="Times New Roman"/>
          <w:sz w:val="20"/>
          <w:szCs w:val="20"/>
        </w:rPr>
      </w:pPr>
    </w:p>
    <w:p w14:paraId="377771CA" w14:textId="77777777" w:rsidR="00187DDE" w:rsidRPr="00250C0C" w:rsidRDefault="00187DDE" w:rsidP="00187DDE">
      <w:pPr>
        <w:ind w:left="100" w:right="115"/>
        <w:jc w:val="both"/>
        <w:rPr>
          <w:rFonts w:ascii="Times New Roman" w:hAnsi="Times New Roman" w:cs="Times New Roman"/>
          <w:i/>
          <w:sz w:val="20"/>
          <w:szCs w:val="20"/>
        </w:rPr>
      </w:pPr>
      <w:r w:rsidRPr="00250C0C">
        <w:rPr>
          <w:rFonts w:ascii="Times New Roman" w:hAnsi="Times New Roman" w:cs="Times New Roman"/>
          <w:b/>
          <w:i/>
          <w:sz w:val="20"/>
          <w:szCs w:val="20"/>
        </w:rPr>
        <w:t>Stressing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bookmarkStart w:id="8" w:name="_Hlk117679167"/>
      <w:r w:rsidRPr="00250C0C">
        <w:rPr>
          <w:rFonts w:ascii="Times New Roman" w:hAnsi="Times New Roman" w:cs="Times New Roman"/>
          <w:sz w:val="20"/>
          <w:szCs w:val="20"/>
        </w:rPr>
        <w:t>importance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incorporating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Indigenous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Traditional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Knowledge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Systems,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Practices, and Innovations as appropriate and with their free prior and informed consent 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have evolved through generations into nature-based solutions for the sustainable conservation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ecosystems</w:t>
      </w:r>
      <w:r w:rsidRPr="00250C0C">
        <w:rPr>
          <w:rFonts w:ascii="Times New Roman" w:hAnsi="Times New Roman" w:cs="Times New Roman"/>
          <w:i/>
          <w:sz w:val="20"/>
          <w:szCs w:val="20"/>
        </w:rPr>
        <w:t>.</w:t>
      </w:r>
    </w:p>
    <w:bookmarkEnd w:id="8"/>
    <w:p w14:paraId="7C55245A" w14:textId="77777777" w:rsidR="00187DDE" w:rsidRPr="00250C0C" w:rsidRDefault="00187DDE" w:rsidP="00187DDE">
      <w:pPr>
        <w:spacing w:before="11"/>
        <w:ind w:left="1368" w:firstLine="624"/>
        <w:rPr>
          <w:rFonts w:ascii="Times New Roman" w:hAnsi="Times New Roman" w:cs="Times New Roman"/>
          <w:i/>
          <w:sz w:val="20"/>
          <w:szCs w:val="20"/>
        </w:rPr>
      </w:pPr>
    </w:p>
    <w:p w14:paraId="696085F5" w14:textId="77777777" w:rsidR="00187DDE" w:rsidRPr="00250C0C" w:rsidRDefault="00187DDE" w:rsidP="00187DDE">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Recognizing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inextricably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linked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particularly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production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disposal,</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incineration,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reiterating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top</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priority due to its disproportionately adverse impacts on human-environment relationships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biodiversity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region.</w:t>
      </w:r>
    </w:p>
    <w:p w14:paraId="36FFEC2F" w14:textId="77777777" w:rsidR="00187DDE" w:rsidRPr="00250C0C" w:rsidRDefault="00187DDE" w:rsidP="00187DDE">
      <w:pPr>
        <w:ind w:left="1368" w:firstLine="624"/>
        <w:rPr>
          <w:rFonts w:ascii="Times New Roman" w:hAnsi="Times New Roman" w:cs="Times New Roman"/>
          <w:sz w:val="20"/>
          <w:szCs w:val="20"/>
        </w:rPr>
      </w:pPr>
    </w:p>
    <w:p w14:paraId="13149B4C" w14:textId="77777777" w:rsidR="00187DDE" w:rsidRPr="00250C0C" w:rsidRDefault="00187DDE" w:rsidP="00187DDE">
      <w:pPr>
        <w:widowControl/>
        <w:autoSpaceDE/>
        <w:autoSpaceDN/>
        <w:ind w:left="100"/>
        <w:jc w:val="both"/>
        <w:rPr>
          <w:rFonts w:ascii="Times New Roman" w:eastAsia="Arial Unicode MS" w:hAnsi="Times New Roman" w:cs="Times New Roman"/>
          <w:b/>
          <w:i/>
          <w:sz w:val="20"/>
          <w:szCs w:val="20"/>
        </w:rPr>
      </w:pPr>
      <w:r w:rsidRPr="00250C0C">
        <w:rPr>
          <w:rFonts w:ascii="Times New Roman" w:eastAsia="Arial Unicode MS" w:hAnsi="Times New Roman" w:cs="Times New Roman"/>
          <w:b/>
          <w:i/>
          <w:sz w:val="20"/>
          <w:szCs w:val="20"/>
        </w:rPr>
        <w:t>Declare</w:t>
      </w:r>
      <w:r w:rsidRPr="00250C0C">
        <w:rPr>
          <w:rFonts w:ascii="Times New Roman" w:eastAsia="Arial Unicode MS" w:hAnsi="Times New Roman" w:cs="Times New Roman"/>
          <w:b/>
          <w:i/>
          <w:spacing w:val="-2"/>
          <w:sz w:val="20"/>
          <w:szCs w:val="20"/>
        </w:rPr>
        <w:t xml:space="preserve"> </w:t>
      </w:r>
      <w:r w:rsidRPr="00250C0C">
        <w:rPr>
          <w:rFonts w:ascii="Times New Roman" w:eastAsia="Arial Unicode MS" w:hAnsi="Times New Roman" w:cs="Times New Roman"/>
          <w:b/>
          <w:i/>
          <w:sz w:val="20"/>
          <w:szCs w:val="20"/>
        </w:rPr>
        <w:t>that</w:t>
      </w:r>
      <w:r w:rsidRPr="00250C0C">
        <w:rPr>
          <w:rFonts w:ascii="Times New Roman" w:eastAsia="Arial Unicode MS" w:hAnsi="Times New Roman" w:cs="Times New Roman"/>
          <w:b/>
          <w:i/>
          <w:spacing w:val="-5"/>
          <w:sz w:val="20"/>
          <w:szCs w:val="20"/>
        </w:rPr>
        <w:t xml:space="preserve"> </w:t>
      </w:r>
      <w:r w:rsidRPr="00250C0C">
        <w:rPr>
          <w:rFonts w:ascii="Times New Roman" w:eastAsia="Arial Unicode MS" w:hAnsi="Times New Roman" w:cs="Times New Roman"/>
          <w:b/>
          <w:i/>
          <w:sz w:val="20"/>
          <w:szCs w:val="20"/>
        </w:rPr>
        <w:t>we</w:t>
      </w:r>
    </w:p>
    <w:p w14:paraId="18966C62" w14:textId="77777777" w:rsidR="00187DDE" w:rsidRPr="00250C0C" w:rsidRDefault="00187DDE" w:rsidP="00187DDE">
      <w:pPr>
        <w:ind w:left="1368" w:firstLine="624"/>
        <w:rPr>
          <w:rFonts w:ascii="Times New Roman" w:hAnsi="Times New Roman" w:cs="Times New Roman"/>
          <w:b/>
          <w:i/>
          <w:sz w:val="20"/>
          <w:szCs w:val="20"/>
        </w:rPr>
      </w:pPr>
    </w:p>
    <w:p w14:paraId="5DC8A0CD" w14:textId="77777777" w:rsidR="00187DDE" w:rsidRPr="00250C0C" w:rsidRDefault="00187DDE" w:rsidP="00187DDE">
      <w:pPr>
        <w:ind w:left="100" w:right="113"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Strongly support and urge </w:t>
      </w:r>
      <w:r w:rsidRPr="00250C0C">
        <w:rPr>
          <w:rFonts w:ascii="Times New Roman" w:hAnsi="Times New Roman" w:cs="Times New Roman"/>
          <w:sz w:val="20"/>
          <w:szCs w:val="20"/>
        </w:rPr>
        <w:t>all United Nations Member States at the Fifth session of the United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lastRenderedPageBreak/>
        <w:t>Environment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Assembly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establishment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Intergovernmental</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Negotiating</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Committee</w:t>
      </w:r>
      <w:r w:rsidRPr="00250C0C">
        <w:rPr>
          <w:rFonts w:ascii="Times New Roman" w:hAnsi="Times New Roman" w:cs="Times New Roman"/>
          <w:spacing w:val="-8"/>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negotiate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covering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whole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life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p>
    <w:p w14:paraId="74CDB0F6" w14:textId="77777777" w:rsidR="00187DDE" w:rsidRPr="00250C0C" w:rsidRDefault="00187DDE" w:rsidP="00187DDE">
      <w:pPr>
        <w:ind w:left="1368" w:firstLine="624"/>
        <w:rPr>
          <w:rFonts w:ascii="Times New Roman" w:hAnsi="Times New Roman" w:cs="Times New Roman"/>
          <w:sz w:val="20"/>
          <w:szCs w:val="20"/>
        </w:rPr>
      </w:pPr>
    </w:p>
    <w:p w14:paraId="120ABB11" w14:textId="636994CE" w:rsidR="00187DDE" w:rsidRDefault="00187DDE" w:rsidP="00187DDE">
      <w:pPr>
        <w:ind w:left="1368" w:firstLine="624"/>
        <w:rPr>
          <w:rFonts w:ascii="Times New Roman" w:hAnsi="Times New Roman" w:cs="Times New Roman"/>
          <w:sz w:val="20"/>
          <w:szCs w:val="20"/>
        </w:rPr>
      </w:pPr>
    </w:p>
    <w:p w14:paraId="06B368A7" w14:textId="77777777" w:rsidR="00187DDE" w:rsidRPr="00250C0C" w:rsidRDefault="00187DDE" w:rsidP="00187DDE">
      <w:pPr>
        <w:spacing w:before="41"/>
        <w:ind w:left="100" w:right="115" w:firstLine="624"/>
        <w:jc w:val="both"/>
        <w:rPr>
          <w:rFonts w:ascii="Times New Roman" w:hAnsi="Times New Roman" w:cs="Times New Roman"/>
          <w:sz w:val="20"/>
          <w:szCs w:val="20"/>
        </w:rPr>
      </w:pPr>
      <w:bookmarkStart w:id="9" w:name="_Hlk117848780"/>
      <w:r w:rsidRPr="00250C0C">
        <w:rPr>
          <w:rFonts w:ascii="Times New Roman" w:hAnsi="Times New Roman" w:cs="Times New Roman"/>
          <w:b/>
          <w:i/>
          <w:sz w:val="20"/>
          <w:szCs w:val="20"/>
        </w:rPr>
        <w:t>Call</w:t>
      </w:r>
      <w:r w:rsidRPr="00250C0C">
        <w:rPr>
          <w:rFonts w:ascii="Times New Roman" w:hAnsi="Times New Roman" w:cs="Times New Roman"/>
          <w:b/>
          <w:i/>
          <w:spacing w:val="-8"/>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prevention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reduction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already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complement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expand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existing international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instruments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cover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full life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plastics.</w:t>
      </w:r>
    </w:p>
    <w:bookmarkEnd w:id="9"/>
    <w:p w14:paraId="2BC28C56" w14:textId="77777777" w:rsidR="00187DDE" w:rsidRPr="00250C0C" w:rsidRDefault="00187DDE" w:rsidP="00187DDE">
      <w:pPr>
        <w:ind w:left="1368" w:firstLine="624"/>
        <w:rPr>
          <w:rFonts w:ascii="Times New Roman" w:hAnsi="Times New Roman" w:cs="Times New Roman"/>
          <w:sz w:val="20"/>
          <w:szCs w:val="20"/>
        </w:rPr>
      </w:pPr>
    </w:p>
    <w:p w14:paraId="618E8586" w14:textId="77777777" w:rsidR="00187DDE" w:rsidRPr="00250C0C" w:rsidRDefault="00187DDE" w:rsidP="00187DDE">
      <w:pPr>
        <w:ind w:left="100" w:right="113" w:firstLine="624"/>
        <w:jc w:val="both"/>
        <w:rPr>
          <w:rFonts w:ascii="Times New Roman" w:hAnsi="Times New Roman" w:cs="Times New Roman"/>
          <w:sz w:val="20"/>
          <w:szCs w:val="20"/>
        </w:rPr>
      </w:pPr>
      <w:bookmarkStart w:id="10" w:name="_Hlk117678821"/>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for </w:t>
      </w:r>
      <w:r w:rsidRPr="00250C0C">
        <w:rPr>
          <w:rFonts w:ascii="Times New Roman" w:hAnsi="Times New Roman" w:cs="Times New Roman"/>
          <w:sz w:val="20"/>
          <w:szCs w:val="20"/>
        </w:rPr>
        <w:t>future discussions on this agreement to consider the need for financial and technical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mechanisms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adapt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international</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science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best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practice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6"/>
          <w:sz w:val="20"/>
          <w:szCs w:val="20"/>
        </w:rPr>
        <w:t xml:space="preserve"> </w:t>
      </w:r>
      <w:r w:rsidRPr="00250C0C">
        <w:rPr>
          <w:rFonts w:ascii="Times New Roman" w:hAnsi="Times New Roman" w:cs="Times New Roman"/>
          <w:sz w:val="20"/>
          <w:szCs w:val="20"/>
        </w:rPr>
        <w:t>challenges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specific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 xml:space="preserve">our region, as well as technology transfer and capacity building, and recall the </w:t>
      </w:r>
      <w:hyperlink r:id="rId17">
        <w:r w:rsidRPr="00250C0C">
          <w:rPr>
            <w:rFonts w:ascii="Times New Roman" w:hAnsi="Times New Roman" w:cs="Times New Roman"/>
            <w:sz w:val="20"/>
            <w:szCs w:val="20"/>
          </w:rPr>
          <w:t>United Nation’s</w:t>
        </w:r>
      </w:hyperlink>
      <w:r w:rsidRPr="00250C0C">
        <w:rPr>
          <w:rFonts w:ascii="Times New Roman" w:hAnsi="Times New Roman" w:cs="Times New Roman"/>
          <w:spacing w:val="1"/>
          <w:sz w:val="20"/>
          <w:szCs w:val="20"/>
        </w:rPr>
        <w:t xml:space="preserve"> </w:t>
      </w:r>
      <w:hyperlink r:id="rId18">
        <w:r w:rsidRPr="00250C0C">
          <w:rPr>
            <w:rFonts w:ascii="Times New Roman" w:hAnsi="Times New Roman" w:cs="Times New Roman"/>
            <w:sz w:val="20"/>
            <w:szCs w:val="20"/>
          </w:rPr>
          <w:t xml:space="preserve">Environmental Assembly Resolution 2/11 </w:t>
        </w:r>
      </w:hyperlink>
      <w:r w:rsidRPr="00250C0C">
        <w:rPr>
          <w:rFonts w:ascii="Times New Roman" w:hAnsi="Times New Roman" w:cs="Times New Roman"/>
          <w:sz w:val="20"/>
          <w:szCs w:val="20"/>
        </w:rPr>
        <w:t>calling on United Nations Member States to consider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providing financial assistance in particular to Small Island Developing States to establish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implement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necessary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policies,</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regulatory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frameworks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measures</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addressing</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pollution.</w:t>
      </w:r>
    </w:p>
    <w:bookmarkEnd w:id="10"/>
    <w:p w14:paraId="33A54E0E" w14:textId="77777777" w:rsidR="00187DDE" w:rsidRPr="00250C0C" w:rsidRDefault="00187DDE" w:rsidP="00187DDE">
      <w:pPr>
        <w:ind w:left="1368" w:firstLine="624"/>
        <w:rPr>
          <w:rFonts w:ascii="Times New Roman" w:hAnsi="Times New Roman" w:cs="Times New Roman"/>
          <w:sz w:val="20"/>
          <w:szCs w:val="20"/>
        </w:rPr>
      </w:pPr>
    </w:p>
    <w:p w14:paraId="67B049E6" w14:textId="77777777" w:rsidR="00187DDE" w:rsidRPr="00250C0C" w:rsidRDefault="00187DDE" w:rsidP="00187DDE">
      <w:pPr>
        <w:spacing w:before="1"/>
        <w:ind w:left="100" w:right="116" w:firstLine="624"/>
        <w:jc w:val="both"/>
        <w:rPr>
          <w:rFonts w:ascii="Times New Roman" w:hAnsi="Times New Roman" w:cs="Times New Roman"/>
          <w:sz w:val="20"/>
          <w:szCs w:val="20"/>
        </w:rPr>
      </w:pPr>
      <w:bookmarkStart w:id="11" w:name="_Hlk117690743"/>
      <w:r w:rsidRPr="00250C0C">
        <w:rPr>
          <w:rFonts w:ascii="Times New Roman" w:hAnsi="Times New Roman" w:cs="Times New Roman"/>
          <w:b/>
          <w:i/>
          <w:sz w:val="20"/>
          <w:szCs w:val="20"/>
        </w:rPr>
        <w:t xml:space="preserve">Call </w:t>
      </w:r>
      <w:r w:rsidRPr="00250C0C">
        <w:rPr>
          <w:rFonts w:ascii="Times New Roman" w:hAnsi="Times New Roman" w:cs="Times New Roman"/>
          <w:sz w:val="20"/>
          <w:szCs w:val="20"/>
        </w:rPr>
        <w:t>for the future discussions on the agreement to consider implementation measures such as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national plans and targets to be globally supported and coordinated as well as mechanisms for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regular regional monitoring including identification of suitable regional indicator species,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reporting to support the Pacific region in meeting measurable marine litter and plastic 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elimination targets.</w:t>
      </w:r>
    </w:p>
    <w:bookmarkEnd w:id="11"/>
    <w:p w14:paraId="710FDC16" w14:textId="77777777" w:rsidR="00187DDE" w:rsidRPr="00250C0C" w:rsidRDefault="00187DDE" w:rsidP="00187DDE">
      <w:pPr>
        <w:ind w:left="1368" w:firstLine="624"/>
        <w:rPr>
          <w:rFonts w:ascii="Times New Roman" w:hAnsi="Times New Roman" w:cs="Times New Roman"/>
          <w:sz w:val="20"/>
          <w:szCs w:val="20"/>
        </w:rPr>
      </w:pPr>
    </w:p>
    <w:p w14:paraId="087B288A" w14:textId="77777777" w:rsidR="00187DDE" w:rsidRPr="00250C0C" w:rsidRDefault="00187DDE" w:rsidP="00187DDE">
      <w:pPr>
        <w:ind w:left="100" w:right="113" w:firstLine="624"/>
        <w:jc w:val="both"/>
        <w:rPr>
          <w:rFonts w:ascii="Times New Roman" w:hAnsi="Times New Roman" w:cs="Times New Roman"/>
          <w:sz w:val="20"/>
          <w:szCs w:val="20"/>
        </w:rPr>
      </w:pPr>
      <w:r w:rsidRPr="00250C0C">
        <w:rPr>
          <w:rFonts w:ascii="Times New Roman" w:hAnsi="Times New Roman" w:cs="Times New Roman"/>
          <w:b/>
          <w:i/>
          <w:spacing w:val="-1"/>
          <w:sz w:val="20"/>
          <w:szCs w:val="20"/>
        </w:rPr>
        <w:t>Call</w:t>
      </w:r>
      <w:r w:rsidRPr="00250C0C">
        <w:rPr>
          <w:rFonts w:ascii="Times New Roman" w:hAnsi="Times New Roman" w:cs="Times New Roman"/>
          <w:b/>
          <w:i/>
          <w:spacing w:val="-11"/>
          <w:sz w:val="20"/>
          <w:szCs w:val="20"/>
        </w:rPr>
        <w:t xml:space="preserve"> </w:t>
      </w:r>
      <w:r w:rsidRPr="00250C0C">
        <w:rPr>
          <w:rFonts w:ascii="Times New Roman" w:hAnsi="Times New Roman" w:cs="Times New Roman"/>
          <w:spacing w:val="-1"/>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future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discussions</w:t>
      </w:r>
      <w:r w:rsidRPr="00250C0C">
        <w:rPr>
          <w:rFonts w:ascii="Times New Roman" w:hAnsi="Times New Roman" w:cs="Times New Roman"/>
          <w:spacing w:val="-15"/>
          <w:sz w:val="20"/>
          <w:szCs w:val="20"/>
        </w:rPr>
        <w:t xml:space="preserve"> </w:t>
      </w:r>
      <w:r w:rsidRPr="00250C0C">
        <w:rPr>
          <w:rFonts w:ascii="Times New Roman" w:hAnsi="Times New Roman" w:cs="Times New Roman"/>
          <w:spacing w:val="-1"/>
          <w:sz w:val="20"/>
          <w:szCs w:val="20"/>
        </w:rPr>
        <w:t>on</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3"/>
          <w:sz w:val="20"/>
          <w:szCs w:val="20"/>
        </w:rPr>
        <w:t xml:space="preserve"> </w:t>
      </w:r>
      <w:bookmarkStart w:id="12" w:name="_Hlk117690928"/>
      <w:r w:rsidRPr="00250C0C">
        <w:rPr>
          <w:rFonts w:ascii="Times New Roman" w:hAnsi="Times New Roman" w:cs="Times New Roman"/>
          <w:sz w:val="20"/>
          <w:szCs w:val="20"/>
        </w:rPr>
        <w:t>consider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need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elements</w:t>
      </w:r>
      <w:r w:rsidRPr="00250C0C">
        <w:rPr>
          <w:rFonts w:ascii="Times New Roman" w:hAnsi="Times New Roman" w:cs="Times New Roman"/>
          <w:spacing w:val="-15"/>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4"/>
          <w:sz w:val="20"/>
          <w:szCs w:val="20"/>
        </w:rPr>
        <w:t xml:space="preserve"> </w:t>
      </w:r>
      <w:r w:rsidRPr="00250C0C">
        <w:rPr>
          <w:rFonts w:ascii="Times New Roman" w:hAnsi="Times New Roman" w:cs="Times New Roman"/>
          <w:sz w:val="20"/>
          <w:szCs w:val="20"/>
        </w:rPr>
        <w:t>reduction</w:t>
      </w:r>
      <w:r>
        <w:rPr>
          <w:rFonts w:ascii="Times New Roman" w:hAnsi="Times New Roman" w:cs="Times New Roman"/>
          <w:sz w:val="20"/>
          <w:szCs w:val="20"/>
        </w:rPr>
        <w:t xml:space="preserve"> </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 virgin plastic production, the phasing out of toxic and avoidable plastics, problematic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single-use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additives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harmonization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design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labelling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standards,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to support transition to a safe circular global economy and to find alternatives to allow for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continued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economic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development.</w:t>
      </w:r>
      <w:bookmarkEnd w:id="12"/>
    </w:p>
    <w:p w14:paraId="77CEE303" w14:textId="77777777" w:rsidR="00187DDE" w:rsidRPr="00250C0C" w:rsidRDefault="00187DDE" w:rsidP="00187DDE">
      <w:pPr>
        <w:spacing w:before="1"/>
        <w:ind w:left="1368" w:firstLine="624"/>
        <w:rPr>
          <w:rFonts w:ascii="Times New Roman" w:hAnsi="Times New Roman" w:cs="Times New Roman"/>
          <w:sz w:val="20"/>
          <w:szCs w:val="20"/>
        </w:rPr>
      </w:pPr>
    </w:p>
    <w:p w14:paraId="56E7E2B9" w14:textId="77777777" w:rsidR="00187DDE" w:rsidRPr="00250C0C" w:rsidRDefault="00187DDE" w:rsidP="00187DDE">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on </w:t>
      </w:r>
      <w:r w:rsidRPr="00250C0C">
        <w:rPr>
          <w:rFonts w:ascii="Times New Roman" w:hAnsi="Times New Roman" w:cs="Times New Roman"/>
          <w:sz w:val="20"/>
          <w:szCs w:val="20"/>
        </w:rPr>
        <w:t>the international community to take urgent and immediate action to help us protect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 and peoples from further marine litter and plastic pollution impacts that threaten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ecosystems, marine species,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health.</w:t>
      </w:r>
    </w:p>
    <w:p w14:paraId="18F1BE22" w14:textId="77777777" w:rsidR="00187DDE" w:rsidRPr="00250C0C" w:rsidRDefault="00187DDE" w:rsidP="00187DDE">
      <w:pPr>
        <w:ind w:left="1368" w:firstLine="624"/>
        <w:rPr>
          <w:rFonts w:ascii="Times New Roman" w:hAnsi="Times New Roman" w:cs="Times New Roman"/>
          <w:sz w:val="20"/>
          <w:szCs w:val="20"/>
        </w:rPr>
      </w:pPr>
    </w:p>
    <w:p w14:paraId="0D17D98C" w14:textId="77777777" w:rsidR="00187DDE" w:rsidRPr="00250C0C" w:rsidRDefault="00187DDE" w:rsidP="00187DDE">
      <w:pPr>
        <w:ind w:left="100" w:right="114" w:firstLine="624"/>
        <w:jc w:val="both"/>
        <w:rPr>
          <w:rFonts w:ascii="Times New Roman" w:hAnsi="Times New Roman" w:cs="Times New Roman"/>
          <w:sz w:val="20"/>
          <w:szCs w:val="20"/>
        </w:rPr>
      </w:pPr>
      <w:bookmarkStart w:id="13" w:name="_Hlk117679983"/>
      <w:bookmarkStart w:id="14" w:name="_Hlk117680002"/>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the need for accessible information and support to scientific research on plastics and</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plastic pollution data collection on waste plastics and material flows, as well as the development</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of marine litter and plastic pollution prevention best practice to inform robust evidence based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coherent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policy.</w:t>
      </w:r>
    </w:p>
    <w:bookmarkEnd w:id="13"/>
    <w:p w14:paraId="6701965D" w14:textId="77777777" w:rsidR="00187DDE" w:rsidRPr="00250C0C" w:rsidRDefault="00187DDE" w:rsidP="00187DDE">
      <w:pPr>
        <w:spacing w:before="10"/>
        <w:ind w:left="1368" w:firstLine="624"/>
        <w:rPr>
          <w:rFonts w:ascii="Times New Roman" w:hAnsi="Times New Roman" w:cs="Times New Roman"/>
          <w:szCs w:val="20"/>
        </w:rPr>
      </w:pPr>
    </w:p>
    <w:p w14:paraId="42F26B11" w14:textId="77777777" w:rsidR="00187DDE" w:rsidRPr="00250C0C" w:rsidRDefault="00187DDE" w:rsidP="00187DDE">
      <w:pPr>
        <w:ind w:left="100" w:right="117"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Support </w:t>
      </w:r>
      <w:r w:rsidRPr="00250C0C">
        <w:rPr>
          <w:rFonts w:ascii="Times New Roman" w:hAnsi="Times New Roman" w:cs="Times New Roman"/>
          <w:sz w:val="20"/>
          <w:szCs w:val="20"/>
        </w:rPr>
        <w:t>ambitious policy implementation measures through mechanisms such as national plans,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noting</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role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private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sector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can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play</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helping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drive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solutions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product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stewardship,</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including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extended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responsibility</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container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deposit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schemes.</w:t>
      </w:r>
    </w:p>
    <w:bookmarkEnd w:id="14"/>
    <w:p w14:paraId="690239A0" w14:textId="77777777" w:rsidR="00187DDE" w:rsidRPr="00250C0C" w:rsidRDefault="00187DDE" w:rsidP="00187DDE">
      <w:pPr>
        <w:spacing w:before="1"/>
        <w:ind w:left="1368" w:firstLine="624"/>
        <w:rPr>
          <w:rFonts w:ascii="Times New Roman" w:hAnsi="Times New Roman" w:cs="Times New Roman"/>
          <w:sz w:val="20"/>
          <w:szCs w:val="20"/>
        </w:rPr>
      </w:pPr>
    </w:p>
    <w:p w14:paraId="15698FC9" w14:textId="77777777" w:rsidR="00187DDE" w:rsidRPr="00250C0C" w:rsidRDefault="00187DDE" w:rsidP="00187DDE">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that Indigenous and Traditional Knowledge Systems, Practices, and Innovations with</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 free prior and informed consent must be an integral part of the solution to the plastic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crisis.</w:t>
      </w:r>
    </w:p>
    <w:p w14:paraId="0DBDD1A3" w14:textId="77777777" w:rsidR="00187DDE" w:rsidRPr="00250C0C" w:rsidRDefault="00187DDE" w:rsidP="00187DDE">
      <w:pPr>
        <w:ind w:left="100" w:right="115"/>
        <w:jc w:val="both"/>
        <w:rPr>
          <w:sz w:val="23"/>
          <w:szCs w:val="23"/>
        </w:rPr>
      </w:pPr>
    </w:p>
    <w:p w14:paraId="647E933A" w14:textId="66E30397" w:rsidR="00187DDE" w:rsidRDefault="00187DDE" w:rsidP="00187DDE">
      <w:pPr>
        <w:ind w:left="1368" w:firstLine="624"/>
        <w:rPr>
          <w:rFonts w:ascii="Times New Roman" w:hAnsi="Times New Roman" w:cs="Times New Roman"/>
          <w:sz w:val="20"/>
          <w:szCs w:val="20"/>
        </w:rPr>
      </w:pPr>
    </w:p>
    <w:p w14:paraId="2E0DAACC" w14:textId="5D5E2003" w:rsidR="00187DDE" w:rsidRDefault="00187DDE" w:rsidP="00187DDE">
      <w:pPr>
        <w:ind w:left="1368" w:firstLine="624"/>
        <w:rPr>
          <w:rFonts w:ascii="Times New Roman" w:hAnsi="Times New Roman" w:cs="Times New Roman"/>
          <w:sz w:val="20"/>
          <w:szCs w:val="20"/>
        </w:rPr>
      </w:pPr>
    </w:p>
    <w:p w14:paraId="7EFEED00" w14:textId="14D71802" w:rsidR="00187DDE" w:rsidRDefault="00187DDE" w:rsidP="00187DDE">
      <w:pPr>
        <w:ind w:left="1368" w:firstLine="624"/>
        <w:rPr>
          <w:rFonts w:ascii="Times New Roman" w:hAnsi="Times New Roman" w:cs="Times New Roman"/>
          <w:sz w:val="20"/>
          <w:szCs w:val="20"/>
        </w:rPr>
      </w:pPr>
    </w:p>
    <w:p w14:paraId="1AC0B3B6" w14:textId="6DBAFC52" w:rsidR="00187DDE" w:rsidRDefault="00187DDE" w:rsidP="00187DDE">
      <w:pPr>
        <w:ind w:left="1368" w:firstLine="624"/>
        <w:rPr>
          <w:rFonts w:ascii="Times New Roman" w:hAnsi="Times New Roman" w:cs="Times New Roman"/>
          <w:sz w:val="20"/>
          <w:szCs w:val="20"/>
        </w:rPr>
      </w:pPr>
    </w:p>
    <w:p w14:paraId="396EC043" w14:textId="68D2A886" w:rsidR="00187DDE" w:rsidRDefault="00187DDE" w:rsidP="00187DDE">
      <w:pPr>
        <w:ind w:left="1368" w:firstLine="624"/>
        <w:rPr>
          <w:rFonts w:ascii="Times New Roman" w:hAnsi="Times New Roman" w:cs="Times New Roman"/>
          <w:sz w:val="20"/>
          <w:szCs w:val="20"/>
        </w:rPr>
      </w:pPr>
    </w:p>
    <w:p w14:paraId="749802E1" w14:textId="77777777" w:rsidR="00187DDE" w:rsidRPr="00250C0C" w:rsidRDefault="00187DDE" w:rsidP="00187DDE">
      <w:pPr>
        <w:ind w:left="1368" w:firstLine="624"/>
        <w:rPr>
          <w:rFonts w:ascii="Times New Roman" w:hAnsi="Times New Roman" w:cs="Times New Roman"/>
          <w:sz w:val="20"/>
          <w:szCs w:val="20"/>
        </w:rPr>
      </w:pPr>
    </w:p>
    <w:p w14:paraId="40B72BA8" w14:textId="77777777" w:rsidR="00187DDE" w:rsidRPr="00250C0C" w:rsidRDefault="00187DDE" w:rsidP="00187DDE">
      <w:pPr>
        <w:ind w:left="1368" w:firstLine="624"/>
        <w:rPr>
          <w:rFonts w:ascii="Times New Roman" w:hAnsi="Times New Roman" w:cs="Times New Roman"/>
          <w:sz w:val="20"/>
          <w:szCs w:val="20"/>
        </w:rPr>
      </w:pPr>
    </w:p>
    <w:p w14:paraId="4E129383" w14:textId="77777777" w:rsidR="00187DDE" w:rsidRPr="00250C0C" w:rsidRDefault="00187DDE" w:rsidP="00187DDE">
      <w:pPr>
        <w:ind w:left="1368" w:firstLine="624"/>
        <w:rPr>
          <w:rFonts w:ascii="Times New Roman" w:hAnsi="Times New Roman" w:cs="Times New Roman"/>
          <w:sz w:val="13"/>
          <w:szCs w:val="20"/>
        </w:rPr>
      </w:pPr>
      <w:r w:rsidRPr="00250C0C">
        <w:rPr>
          <w:rFonts w:ascii="Times New Roman" w:hAnsi="Times New Roman" w:cs="Times New Roman"/>
          <w:noProof/>
          <w:sz w:val="20"/>
          <w:szCs w:val="20"/>
        </w:rPr>
        <mc:AlternateContent>
          <mc:Choice Requires="wps">
            <w:drawing>
              <wp:anchor distT="0" distB="0" distL="0" distR="0" simplePos="0" relativeHeight="251663360" behindDoc="1" locked="0" layoutInCell="1" allowOverlap="1" wp14:anchorId="3D9B586B" wp14:editId="0B9BC7C2">
                <wp:simplePos x="0" y="0"/>
                <wp:positionH relativeFrom="page">
                  <wp:posOffset>914400</wp:posOffset>
                </wp:positionH>
                <wp:positionV relativeFrom="paragraph">
                  <wp:posOffset>125730</wp:posOffset>
                </wp:positionV>
                <wp:extent cx="1828800" cy="8890"/>
                <wp:effectExtent l="0" t="1905"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C05C" id="Rectangle 1" o:spid="_x0000_s1026" style="position:absolute;margin-left:1in;margin-top:9.9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" fillcolor="black" stroked="f">
                <w10:wrap type="topAndBottom" anchorx="page"/>
              </v:rect>
            </w:pict>
          </mc:Fallback>
        </mc:AlternateContent>
      </w:r>
    </w:p>
    <w:p w14:paraId="39B1ED5E" w14:textId="77777777" w:rsidR="00187DDE" w:rsidRPr="00250C0C" w:rsidRDefault="00187DDE" w:rsidP="00187DDE">
      <w:pPr>
        <w:widowControl/>
        <w:autoSpaceDE/>
        <w:autoSpaceDN/>
        <w:spacing w:before="73"/>
        <w:ind w:left="100"/>
        <w:rPr>
          <w:rFonts w:ascii="Times New Roman" w:eastAsia="Arial Unicode MS" w:hAnsi="Times New Roman" w:cs="Times New Roman"/>
          <w:sz w:val="20"/>
          <w:szCs w:val="24"/>
        </w:rPr>
      </w:pPr>
      <w:r w:rsidRPr="00250C0C">
        <w:rPr>
          <w:rFonts w:ascii="Times New Roman" w:eastAsia="Arial Unicode MS" w:hAnsi="Times New Roman" w:cs="Times New Roman"/>
          <w:spacing w:val="-1"/>
          <w:sz w:val="20"/>
          <w:szCs w:val="24"/>
          <w:vertAlign w:val="superscript"/>
        </w:rPr>
        <w:t>2</w:t>
      </w:r>
      <w:r w:rsidRPr="00250C0C">
        <w:rPr>
          <w:rFonts w:ascii="Times New Roman" w:eastAsia="Arial Unicode MS" w:hAnsi="Times New Roman" w:cs="Times New Roman"/>
          <w:spacing w:val="22"/>
          <w:sz w:val="20"/>
          <w:szCs w:val="24"/>
        </w:rPr>
        <w:t xml:space="preserve"> </w:t>
      </w:r>
      <w:hyperlink r:id="rId19">
        <w:r w:rsidRPr="00250C0C">
          <w:rPr>
            <w:rFonts w:ascii="Times New Roman" w:eastAsia="Arial Unicode MS" w:hAnsi="Times New Roman" w:cs="Times New Roman"/>
            <w:color w:val="0462C1"/>
            <w:spacing w:val="-1"/>
            <w:sz w:val="20"/>
            <w:szCs w:val="24"/>
            <w:u w:val="single" w:color="0462C1"/>
          </w:rPr>
          <w:t>https://www.adelphi.de/en/publication/binding-global-agreement-address-life-cycle-plastics</w:t>
        </w:r>
      </w:hyperlink>
    </w:p>
    <w:p w14:paraId="79EC14BF" w14:textId="77777777" w:rsidR="00187DDE" w:rsidRPr="00250C0C" w:rsidRDefault="00187DDE" w:rsidP="00187DDE">
      <w:pPr>
        <w:widowControl/>
        <w:autoSpaceDE/>
        <w:autoSpaceDN/>
        <w:rPr>
          <w:rFonts w:ascii="Times New Roman" w:eastAsia="Arial Unicode MS" w:hAnsi="Times New Roman" w:cs="Times New Roman"/>
          <w:sz w:val="20"/>
          <w:szCs w:val="24"/>
        </w:rPr>
        <w:sectPr w:rsidR="00187DDE" w:rsidRPr="00250C0C">
          <w:pgSz w:w="11910" w:h="16840"/>
          <w:pgMar w:top="1380" w:right="1320" w:bottom="1180" w:left="1340" w:header="0" w:footer="997" w:gutter="0"/>
          <w:cols w:space="720"/>
        </w:sectPr>
      </w:pPr>
    </w:p>
    <w:p w14:paraId="70E4EF46" w14:textId="77777777" w:rsidR="00187DDE" w:rsidRDefault="00187DDE" w:rsidP="00187DDE">
      <w:pPr>
        <w:spacing w:before="41"/>
        <w:ind w:left="100" w:right="115" w:firstLine="624"/>
        <w:jc w:val="both"/>
        <w:rPr>
          <w:rFonts w:ascii="Times New Roman" w:hAnsi="Times New Roman" w:cs="Times New Roman"/>
          <w:b/>
          <w:i/>
          <w:sz w:val="20"/>
          <w:szCs w:val="20"/>
        </w:rPr>
      </w:pPr>
    </w:p>
    <w:p w14:paraId="19BC556E" w14:textId="77777777" w:rsidR="00187DDE" w:rsidRDefault="00187DDE" w:rsidP="00187DDE">
      <w:pPr>
        <w:spacing w:before="41"/>
        <w:ind w:left="100" w:right="115" w:firstLine="624"/>
        <w:jc w:val="both"/>
        <w:rPr>
          <w:rFonts w:ascii="Times New Roman" w:hAnsi="Times New Roman" w:cs="Times New Roman"/>
          <w:b/>
          <w:i/>
          <w:sz w:val="20"/>
          <w:szCs w:val="20"/>
        </w:rPr>
      </w:pPr>
    </w:p>
    <w:p w14:paraId="69262052" w14:textId="77777777" w:rsidR="00187DDE" w:rsidRDefault="00187DDE" w:rsidP="00187DDE">
      <w:pPr>
        <w:spacing w:before="41"/>
        <w:ind w:left="100" w:right="115" w:firstLine="624"/>
        <w:jc w:val="both"/>
        <w:rPr>
          <w:rFonts w:ascii="Times New Roman" w:hAnsi="Times New Roman" w:cs="Times New Roman"/>
          <w:b/>
          <w:i/>
          <w:sz w:val="20"/>
          <w:szCs w:val="20"/>
        </w:rPr>
      </w:pPr>
    </w:p>
    <w:p w14:paraId="76B2CEF0" w14:textId="77777777" w:rsidR="00187DDE" w:rsidRDefault="00187DDE" w:rsidP="00187DDE">
      <w:pPr>
        <w:spacing w:before="41"/>
        <w:ind w:left="100" w:right="115" w:firstLine="624"/>
        <w:jc w:val="both"/>
        <w:rPr>
          <w:rFonts w:ascii="Times New Roman" w:hAnsi="Times New Roman" w:cs="Times New Roman"/>
          <w:b/>
          <w:i/>
          <w:sz w:val="20"/>
          <w:szCs w:val="20"/>
        </w:rPr>
      </w:pPr>
    </w:p>
    <w:p w14:paraId="7487B280" w14:textId="77777777" w:rsidR="00187DDE" w:rsidRPr="00250C0C" w:rsidRDefault="00187DDE" w:rsidP="00187DDE">
      <w:pPr>
        <w:spacing w:before="4"/>
        <w:rPr>
          <w:sz w:val="18"/>
          <w:szCs w:val="23"/>
        </w:rPr>
      </w:pPr>
      <w:r w:rsidRPr="00250C0C">
        <w:rPr>
          <w:noProof/>
          <w:sz w:val="23"/>
          <w:szCs w:val="23"/>
        </w:rPr>
        <mc:AlternateContent>
          <mc:Choice Requires="wps">
            <w:drawing>
              <wp:anchor distT="0" distB="0" distL="0" distR="0" simplePos="0" relativeHeight="251662336" behindDoc="1" locked="0" layoutInCell="1" allowOverlap="1" wp14:anchorId="724B0A81" wp14:editId="43DEFD6F">
                <wp:simplePos x="0" y="0"/>
                <wp:positionH relativeFrom="page">
                  <wp:posOffset>914400</wp:posOffset>
                </wp:positionH>
                <wp:positionV relativeFrom="paragraph">
                  <wp:posOffset>167005</wp:posOffset>
                </wp:positionV>
                <wp:extent cx="18288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D3666" id="Rectangle 15" o:spid="_x0000_s1026" style="position:absolute;margin-left:1in;margin-top:13.1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20696EB3" w14:textId="14D7BDE2" w:rsidR="00187DDE" w:rsidRDefault="00187DDE" w:rsidP="00187DDE">
      <w:pPr>
        <w:rPr>
          <w:sz w:val="20"/>
        </w:rPr>
      </w:pPr>
      <w:r w:rsidRPr="00250C0C">
        <w:rPr>
          <w:spacing w:val="-1"/>
          <w:position w:val="8"/>
          <w:sz w:val="14"/>
        </w:rPr>
        <w:t>1</w:t>
      </w:r>
      <w:r w:rsidRPr="00250C0C">
        <w:rPr>
          <w:color w:val="0462C1"/>
          <w:spacing w:val="52"/>
          <w:sz w:val="14"/>
        </w:rPr>
        <w:t xml:space="preserve"> </w:t>
      </w:r>
      <w:hyperlink r:id="rId20">
        <w:r w:rsidRPr="00250C0C">
          <w:rPr>
            <w:rFonts w:ascii="Segoe UI"/>
            <w:color w:val="0462C1"/>
            <w:spacing w:val="-1"/>
            <w:sz w:val="16"/>
            <w:u w:val="single" w:color="0462C1"/>
          </w:rPr>
          <w:t>https://reports.eia-international.org/wp-content/uploads/sites/6/2020/09/Plastic-Prevention-Gap-Analysis-2020.pdf</w:t>
        </w:r>
      </w:hyperlink>
    </w:p>
    <w:p w14:paraId="30F5B731" w14:textId="77777777" w:rsidR="00187DDE" w:rsidRDefault="00187DDE" w:rsidP="00187DDE">
      <w:pPr>
        <w:rPr>
          <w:sz w:val="20"/>
        </w:rPr>
      </w:pPr>
    </w:p>
    <w:p w14:paraId="083F7429" w14:textId="07C879CF" w:rsidR="00187DDE" w:rsidRPr="006971AA" w:rsidRDefault="00187DDE" w:rsidP="00187DDE">
      <w:pPr>
        <w:rPr>
          <w:sz w:val="20"/>
        </w:rPr>
        <w:sectPr w:rsidR="00187DDE" w:rsidRPr="006971AA">
          <w:pgSz w:w="11910" w:h="16850"/>
          <w:pgMar w:top="1060" w:right="580" w:bottom="940" w:left="1320" w:header="0" w:footer="753" w:gutter="0"/>
          <w:cols w:space="720"/>
        </w:sectPr>
      </w:pPr>
    </w:p>
    <w:bookmarkEnd w:id="2"/>
    <w:p w14:paraId="2C82E426" w14:textId="77777777" w:rsidR="00187DDE" w:rsidRDefault="00187DDE" w:rsidP="00187DDE">
      <w:pPr>
        <w:tabs>
          <w:tab w:val="left" w:pos="2617"/>
        </w:tabs>
        <w:spacing w:before="120"/>
        <w:ind w:right="672"/>
        <w:rPr>
          <w:sz w:val="20"/>
        </w:rPr>
      </w:pPr>
    </w:p>
    <w:p w14:paraId="3E09727C" w14:textId="77777777" w:rsidR="005C36A4" w:rsidRPr="006971AA" w:rsidRDefault="005C36A4" w:rsidP="005C36A4">
      <w:pPr>
        <w:rPr>
          <w:sz w:val="20"/>
        </w:rPr>
        <w:sectPr w:rsidR="005C36A4" w:rsidRPr="006971AA">
          <w:pgSz w:w="11910" w:h="16850"/>
          <w:pgMar w:top="1060" w:right="580" w:bottom="940" w:left="1320" w:header="0" w:footer="753" w:gutter="0"/>
          <w:cols w:space="720"/>
        </w:sectPr>
      </w:pPr>
    </w:p>
    <w:p w14:paraId="61DDDDD0" w14:textId="77777777" w:rsidR="005C36A4" w:rsidRDefault="005C36A4" w:rsidP="005C36A4">
      <w:pPr>
        <w:tabs>
          <w:tab w:val="left" w:pos="2617"/>
        </w:tabs>
        <w:spacing w:before="120"/>
        <w:ind w:right="672"/>
        <w:rPr>
          <w:sz w:val="20"/>
        </w:rPr>
      </w:pPr>
    </w:p>
    <w:p w14:paraId="179354A0" w14:textId="77777777" w:rsidR="005C36A4" w:rsidRDefault="005C36A4" w:rsidP="005C36A4">
      <w:pPr>
        <w:tabs>
          <w:tab w:val="left" w:pos="2617"/>
        </w:tabs>
        <w:spacing w:before="120"/>
        <w:ind w:right="672"/>
        <w:rPr>
          <w:sz w:val="20"/>
        </w:rPr>
      </w:pPr>
    </w:p>
    <w:p w14:paraId="42AF53C4" w14:textId="3A294796" w:rsidR="005C36A4" w:rsidRPr="00250C0C" w:rsidRDefault="005C36A4" w:rsidP="005C36A4">
      <w:pPr>
        <w:rPr>
          <w:sz w:val="20"/>
          <w:szCs w:val="20"/>
        </w:rPr>
      </w:pPr>
    </w:p>
    <w:bookmarkEnd w:id="0"/>
    <w:p w14:paraId="77B723E6" w14:textId="47E919A1" w:rsidR="006971AA" w:rsidRDefault="006971AA" w:rsidP="006971AA">
      <w:pPr>
        <w:pStyle w:val="BodyA"/>
        <w:tabs>
          <w:tab w:val="left" w:pos="3045"/>
        </w:tabs>
        <w:rPr>
          <w:rFonts w:ascii="Arial" w:eastAsia="Arial" w:hAnsi="Arial" w:cs="Arial"/>
        </w:rPr>
      </w:pPr>
    </w:p>
    <w:sectPr w:rsidR="006971AA" w:rsidSect="000D39B1">
      <w:headerReference w:type="default" r:id="rId21"/>
      <w:footerReference w:type="default" r:id="rId22"/>
      <w:pgSz w:w="11910" w:h="16850"/>
      <w:pgMar w:top="1160" w:right="580" w:bottom="940" w:left="1320" w:header="0" w:footer="75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452E" w14:textId="77777777" w:rsidR="003748D3" w:rsidRDefault="003748D3">
      <w:r>
        <w:separator/>
      </w:r>
    </w:p>
  </w:endnote>
  <w:endnote w:type="continuationSeparator" w:id="0">
    <w:p w14:paraId="6FE03129" w14:textId="77777777" w:rsidR="003748D3" w:rsidRDefault="0037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A1"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FEE3FE1" w14:textId="77777777" w:rsidR="00A261CD" w:rsidRDefault="00A261CD" w:rsidP="00A261CD">
    <w:pPr>
      <w:pStyle w:val="BodyA"/>
      <w:spacing w:line="200" w:lineRule="exact"/>
      <w:jc w:val="center"/>
      <w:rPr>
        <w:rFonts w:ascii="Arial" w:hAnsi="Arial"/>
        <w:color w:val="AC7BCE"/>
        <w:sz w:val="18"/>
        <w:szCs w:val="18"/>
        <w:u w:color="008000"/>
        <w:lang w:val="en-US"/>
      </w:rPr>
    </w:pPr>
  </w:p>
  <w:p w14:paraId="021568F8"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68977D" w14:textId="77777777" w:rsidR="00A261CD" w:rsidRDefault="00A261CD">
    <w:pPr>
      <w:pStyle w:val="Footer"/>
    </w:pPr>
  </w:p>
  <w:p w14:paraId="69883C06" w14:textId="77777777" w:rsidR="00EC537D" w:rsidRDefault="00EC5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0617" w14:textId="77777777" w:rsidR="003748D3" w:rsidRDefault="003748D3">
      <w:r>
        <w:separator/>
      </w:r>
    </w:p>
  </w:footnote>
  <w:footnote w:type="continuationSeparator" w:id="0">
    <w:p w14:paraId="353110A7" w14:textId="77777777" w:rsidR="003748D3" w:rsidRDefault="003748D3">
      <w:r>
        <w:continuationSeparator/>
      </w:r>
    </w:p>
  </w:footnote>
  <w:footnote w:id="1">
    <w:p w14:paraId="6E744EAE" w14:textId="77777777" w:rsidR="004E71B8" w:rsidRDefault="004E71B8" w:rsidP="004E71B8">
      <w:pPr>
        <w:pStyle w:val="FootnoteText"/>
      </w:pPr>
      <w:r>
        <w:rPr>
          <w:rStyle w:val="FootnoteReference"/>
        </w:rPr>
        <w:footnoteRef/>
      </w:r>
      <w:r>
        <w:t xml:space="preserve"> This background information is extrapolated from the </w:t>
      </w:r>
      <w:r w:rsidRPr="004E71B8">
        <w:rPr>
          <w:i/>
          <w:iCs/>
        </w:rPr>
        <w:t xml:space="preserve">Environmental Investigation and Center for International Environmental Law </w:t>
      </w:r>
      <w:r>
        <w:t>brief of 4</w:t>
      </w:r>
      <w:r w:rsidRPr="004E71B8">
        <w:rPr>
          <w:vertAlign w:val="superscript"/>
        </w:rPr>
        <w:t>th</w:t>
      </w:r>
      <w:r>
        <w:t xml:space="preserve"> July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60B" w14:textId="77777777" w:rsidR="00EC537D" w:rsidRDefault="00E17152">
    <w:pPr>
      <w:pStyle w:val="Header"/>
      <w:spacing w:after="0"/>
    </w:pPr>
    <w:r>
      <w:rPr>
        <w:noProof/>
        <w:lang w:val="en-AU"/>
      </w:rPr>
      <w:drawing>
        <wp:anchor distT="152400" distB="152400" distL="152400" distR="152400" simplePos="0" relativeHeight="251657728" behindDoc="1" locked="0" layoutInCell="1" allowOverlap="1" wp14:anchorId="382A2AC5" wp14:editId="44B78F4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8D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7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D9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FBE4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DD6100A"/>
    <w:multiLevelType w:val="hybridMultilevel"/>
    <w:tmpl w:val="14F0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51539"/>
    <w:multiLevelType w:val="hybridMultilevel"/>
    <w:tmpl w:val="FFFFFFFF"/>
    <w:lvl w:ilvl="0" w:tplc="FFFFFFFF">
      <w:start w:val="1"/>
      <w:numFmt w:val="decimal"/>
      <w:lvlText w:val="%1."/>
      <w:lvlJc w:val="left"/>
      <w:pPr>
        <w:ind w:left="1080" w:hanging="720"/>
      </w:pPr>
      <w:rPr>
        <w:rFonts w:ascii="Helvetica" w:hAnsi="Helvetica" w:cs="Helvetica"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1D9668D"/>
    <w:multiLevelType w:val="hybridMultilevel"/>
    <w:tmpl w:val="FDBE0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81DFC"/>
    <w:multiLevelType w:val="hybridMultilevel"/>
    <w:tmpl w:val="E29AB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A48A8"/>
    <w:multiLevelType w:val="multilevel"/>
    <w:tmpl w:val="B136D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E210FDE"/>
    <w:multiLevelType w:val="hybridMultilevel"/>
    <w:tmpl w:val="DEB8D82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C939A8"/>
    <w:multiLevelType w:val="hybridMultilevel"/>
    <w:tmpl w:val="220EB83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981DC1"/>
    <w:multiLevelType w:val="hybridMultilevel"/>
    <w:tmpl w:val="7E12F3C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633834"/>
    <w:multiLevelType w:val="hybridMultilevel"/>
    <w:tmpl w:val="A8042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31225"/>
    <w:multiLevelType w:val="hybridMultilevel"/>
    <w:tmpl w:val="AB86B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B7712"/>
    <w:multiLevelType w:val="hybridMultilevel"/>
    <w:tmpl w:val="FFFFFFFF"/>
    <w:lvl w:ilvl="0" w:tplc="0B7E378A">
      <w:start w:val="1"/>
      <w:numFmt w:val="decimal"/>
      <w:lvlText w:val="%1."/>
      <w:lvlJc w:val="left"/>
      <w:pPr>
        <w:ind w:left="1080" w:hanging="720"/>
      </w:pPr>
      <w:rPr>
        <w:rFonts w:ascii="Helvetica" w:hAnsi="Helvetica" w:cs="Helvetica" w:hint="default"/>
        <w:b/>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AD32835"/>
    <w:multiLevelType w:val="hybridMultilevel"/>
    <w:tmpl w:val="67E2CF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30978"/>
    <w:multiLevelType w:val="hybridMultilevel"/>
    <w:tmpl w:val="FFFFFFFF"/>
    <w:lvl w:ilvl="0" w:tplc="47DC557E">
      <w:start w:val="1"/>
      <w:numFmt w:val="lowerLetter"/>
      <w:lvlText w:val="(%1)"/>
      <w:lvlJc w:val="left"/>
      <w:pPr>
        <w:ind w:left="1368" w:hanging="625"/>
      </w:pPr>
      <w:rPr>
        <w:rFonts w:ascii="Times New Roman" w:eastAsia="Times New Roman" w:hAnsi="Times New Roman" w:cs="Times New Roman" w:hint="default"/>
        <w:w w:val="99"/>
        <w:sz w:val="20"/>
        <w:szCs w:val="20"/>
      </w:rPr>
    </w:lvl>
    <w:lvl w:ilvl="1" w:tplc="509014B2">
      <w:numFmt w:val="bullet"/>
      <w:lvlText w:val="•"/>
      <w:lvlJc w:val="left"/>
      <w:pPr>
        <w:ind w:left="2224" w:hanging="625"/>
      </w:pPr>
      <w:rPr>
        <w:rFonts w:hint="default"/>
      </w:rPr>
    </w:lvl>
    <w:lvl w:ilvl="2" w:tplc="4206558A">
      <w:numFmt w:val="bullet"/>
      <w:lvlText w:val="•"/>
      <w:lvlJc w:val="left"/>
      <w:pPr>
        <w:ind w:left="3089" w:hanging="625"/>
      </w:pPr>
      <w:rPr>
        <w:rFonts w:hint="default"/>
      </w:rPr>
    </w:lvl>
    <w:lvl w:ilvl="3" w:tplc="F0BC18AA">
      <w:numFmt w:val="bullet"/>
      <w:lvlText w:val="•"/>
      <w:lvlJc w:val="left"/>
      <w:pPr>
        <w:ind w:left="3953" w:hanging="625"/>
      </w:pPr>
      <w:rPr>
        <w:rFonts w:hint="default"/>
      </w:rPr>
    </w:lvl>
    <w:lvl w:ilvl="4" w:tplc="84AA047E">
      <w:numFmt w:val="bullet"/>
      <w:lvlText w:val="•"/>
      <w:lvlJc w:val="left"/>
      <w:pPr>
        <w:ind w:left="4818" w:hanging="625"/>
      </w:pPr>
      <w:rPr>
        <w:rFonts w:hint="default"/>
      </w:rPr>
    </w:lvl>
    <w:lvl w:ilvl="5" w:tplc="ADF40A00">
      <w:numFmt w:val="bullet"/>
      <w:lvlText w:val="•"/>
      <w:lvlJc w:val="left"/>
      <w:pPr>
        <w:ind w:left="5683" w:hanging="625"/>
      </w:pPr>
      <w:rPr>
        <w:rFonts w:hint="default"/>
      </w:rPr>
    </w:lvl>
    <w:lvl w:ilvl="6" w:tplc="1F848A9C">
      <w:numFmt w:val="bullet"/>
      <w:lvlText w:val="•"/>
      <w:lvlJc w:val="left"/>
      <w:pPr>
        <w:ind w:left="6547" w:hanging="625"/>
      </w:pPr>
      <w:rPr>
        <w:rFonts w:hint="default"/>
      </w:rPr>
    </w:lvl>
    <w:lvl w:ilvl="7" w:tplc="2C9CCD28">
      <w:numFmt w:val="bullet"/>
      <w:lvlText w:val="•"/>
      <w:lvlJc w:val="left"/>
      <w:pPr>
        <w:ind w:left="7412" w:hanging="625"/>
      </w:pPr>
      <w:rPr>
        <w:rFonts w:hint="default"/>
      </w:rPr>
    </w:lvl>
    <w:lvl w:ilvl="8" w:tplc="27C286F4">
      <w:numFmt w:val="bullet"/>
      <w:lvlText w:val="•"/>
      <w:lvlJc w:val="left"/>
      <w:pPr>
        <w:ind w:left="8277" w:hanging="625"/>
      </w:pPr>
      <w:rPr>
        <w:rFonts w:hint="default"/>
      </w:rPr>
    </w:lvl>
  </w:abstractNum>
  <w:abstractNum w:abstractNumId="17" w15:restartNumberingAfterBreak="0">
    <w:nsid w:val="384323B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9" w15:restartNumberingAfterBreak="0">
    <w:nsid w:val="3A75472E"/>
    <w:multiLevelType w:val="hybridMultilevel"/>
    <w:tmpl w:val="C8A026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C0770E"/>
    <w:multiLevelType w:val="hybridMultilevel"/>
    <w:tmpl w:val="18BE90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C0C02"/>
    <w:multiLevelType w:val="hybridMultilevel"/>
    <w:tmpl w:val="9BB855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3E99"/>
    <w:multiLevelType w:val="hybridMultilevel"/>
    <w:tmpl w:val="EDAEB38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6842A3"/>
    <w:multiLevelType w:val="hybridMultilevel"/>
    <w:tmpl w:val="625E3EC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934957"/>
    <w:multiLevelType w:val="hybridMultilevel"/>
    <w:tmpl w:val="FFFFFFFF"/>
    <w:lvl w:ilvl="0" w:tplc="FAB21CC6">
      <w:start w:val="1"/>
      <w:numFmt w:val="lowerLetter"/>
      <w:lvlText w:val="(%1)"/>
      <w:lvlJc w:val="left"/>
      <w:pPr>
        <w:ind w:left="2617" w:hanging="625"/>
      </w:pPr>
      <w:rPr>
        <w:rFonts w:ascii="Times New Roman" w:eastAsia="Times New Roman" w:hAnsi="Times New Roman" w:cs="Times New Roman" w:hint="default"/>
        <w:w w:val="99"/>
        <w:sz w:val="20"/>
        <w:szCs w:val="20"/>
      </w:rPr>
    </w:lvl>
    <w:lvl w:ilvl="1" w:tplc="56906C96">
      <w:numFmt w:val="bullet"/>
      <w:lvlText w:val="•"/>
      <w:lvlJc w:val="left"/>
      <w:pPr>
        <w:ind w:left="3358" w:hanging="625"/>
      </w:pPr>
      <w:rPr>
        <w:rFonts w:hint="default"/>
      </w:rPr>
    </w:lvl>
    <w:lvl w:ilvl="2" w:tplc="4A1A1DF4">
      <w:numFmt w:val="bullet"/>
      <w:lvlText w:val="•"/>
      <w:lvlJc w:val="left"/>
      <w:pPr>
        <w:ind w:left="4097" w:hanging="625"/>
      </w:pPr>
      <w:rPr>
        <w:rFonts w:hint="default"/>
      </w:rPr>
    </w:lvl>
    <w:lvl w:ilvl="3" w:tplc="5EC418FE">
      <w:numFmt w:val="bullet"/>
      <w:lvlText w:val="•"/>
      <w:lvlJc w:val="left"/>
      <w:pPr>
        <w:ind w:left="4835" w:hanging="625"/>
      </w:pPr>
      <w:rPr>
        <w:rFonts w:hint="default"/>
      </w:rPr>
    </w:lvl>
    <w:lvl w:ilvl="4" w:tplc="44AAB22A">
      <w:numFmt w:val="bullet"/>
      <w:lvlText w:val="•"/>
      <w:lvlJc w:val="left"/>
      <w:pPr>
        <w:ind w:left="5574" w:hanging="625"/>
      </w:pPr>
      <w:rPr>
        <w:rFonts w:hint="default"/>
      </w:rPr>
    </w:lvl>
    <w:lvl w:ilvl="5" w:tplc="90BADD12">
      <w:numFmt w:val="bullet"/>
      <w:lvlText w:val="•"/>
      <w:lvlJc w:val="left"/>
      <w:pPr>
        <w:ind w:left="6313" w:hanging="625"/>
      </w:pPr>
      <w:rPr>
        <w:rFonts w:hint="default"/>
      </w:rPr>
    </w:lvl>
    <w:lvl w:ilvl="6" w:tplc="88EAF33C">
      <w:numFmt w:val="bullet"/>
      <w:lvlText w:val="•"/>
      <w:lvlJc w:val="left"/>
      <w:pPr>
        <w:ind w:left="7051" w:hanging="625"/>
      </w:pPr>
      <w:rPr>
        <w:rFonts w:hint="default"/>
      </w:rPr>
    </w:lvl>
    <w:lvl w:ilvl="7" w:tplc="0026F62E">
      <w:numFmt w:val="bullet"/>
      <w:lvlText w:val="•"/>
      <w:lvlJc w:val="left"/>
      <w:pPr>
        <w:ind w:left="7790" w:hanging="625"/>
      </w:pPr>
      <w:rPr>
        <w:rFonts w:hint="default"/>
      </w:rPr>
    </w:lvl>
    <w:lvl w:ilvl="8" w:tplc="F2D4563C">
      <w:numFmt w:val="bullet"/>
      <w:lvlText w:val="•"/>
      <w:lvlJc w:val="left"/>
      <w:pPr>
        <w:ind w:left="8529" w:hanging="625"/>
      </w:pPr>
      <w:rPr>
        <w:rFonts w:hint="default"/>
      </w:rPr>
    </w:lvl>
  </w:abstractNum>
  <w:abstractNum w:abstractNumId="25" w15:restartNumberingAfterBreak="0">
    <w:nsid w:val="47247D7C"/>
    <w:multiLevelType w:val="hybridMultilevel"/>
    <w:tmpl w:val="A6B0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7082C"/>
    <w:multiLevelType w:val="hybridMultilevel"/>
    <w:tmpl w:val="4126E44C"/>
    <w:lvl w:ilvl="0" w:tplc="B9381FEE">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3FB"/>
    <w:multiLevelType w:val="hybridMultilevel"/>
    <w:tmpl w:val="5F42D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05765"/>
    <w:multiLevelType w:val="hybridMultilevel"/>
    <w:tmpl w:val="0D8612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8F16C6"/>
    <w:multiLevelType w:val="hybridMultilevel"/>
    <w:tmpl w:val="9CB40E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90EEF"/>
    <w:multiLevelType w:val="hybridMultilevel"/>
    <w:tmpl w:val="4E10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1117B"/>
    <w:multiLevelType w:val="hybridMultilevel"/>
    <w:tmpl w:val="FFFFFFFF"/>
    <w:lvl w:ilvl="0" w:tplc="D090B69C">
      <w:start w:val="1"/>
      <w:numFmt w:val="decimal"/>
      <w:lvlText w:val="%1."/>
      <w:lvlJc w:val="left"/>
      <w:pPr>
        <w:ind w:left="1368" w:hanging="625"/>
      </w:pPr>
      <w:rPr>
        <w:rFonts w:ascii="Times New Roman" w:eastAsia="Times New Roman" w:hAnsi="Times New Roman" w:cs="Times New Roman" w:hint="default"/>
        <w:spacing w:val="0"/>
        <w:w w:val="99"/>
        <w:sz w:val="20"/>
        <w:szCs w:val="20"/>
      </w:rPr>
    </w:lvl>
    <w:lvl w:ilvl="1" w:tplc="2E5A8808">
      <w:numFmt w:val="bullet"/>
      <w:lvlText w:val="•"/>
      <w:lvlJc w:val="left"/>
      <w:pPr>
        <w:ind w:left="2224" w:hanging="625"/>
      </w:pPr>
      <w:rPr>
        <w:rFonts w:hint="default"/>
      </w:rPr>
    </w:lvl>
    <w:lvl w:ilvl="2" w:tplc="FEBAE624">
      <w:numFmt w:val="bullet"/>
      <w:lvlText w:val="•"/>
      <w:lvlJc w:val="left"/>
      <w:pPr>
        <w:ind w:left="3089" w:hanging="625"/>
      </w:pPr>
      <w:rPr>
        <w:rFonts w:hint="default"/>
      </w:rPr>
    </w:lvl>
    <w:lvl w:ilvl="3" w:tplc="909C4650">
      <w:numFmt w:val="bullet"/>
      <w:lvlText w:val="•"/>
      <w:lvlJc w:val="left"/>
      <w:pPr>
        <w:ind w:left="3953" w:hanging="625"/>
      </w:pPr>
      <w:rPr>
        <w:rFonts w:hint="default"/>
      </w:rPr>
    </w:lvl>
    <w:lvl w:ilvl="4" w:tplc="EECA4B3A">
      <w:numFmt w:val="bullet"/>
      <w:lvlText w:val="•"/>
      <w:lvlJc w:val="left"/>
      <w:pPr>
        <w:ind w:left="4818" w:hanging="625"/>
      </w:pPr>
      <w:rPr>
        <w:rFonts w:hint="default"/>
      </w:rPr>
    </w:lvl>
    <w:lvl w:ilvl="5" w:tplc="847E6A78">
      <w:numFmt w:val="bullet"/>
      <w:lvlText w:val="•"/>
      <w:lvlJc w:val="left"/>
      <w:pPr>
        <w:ind w:left="5683" w:hanging="625"/>
      </w:pPr>
      <w:rPr>
        <w:rFonts w:hint="default"/>
      </w:rPr>
    </w:lvl>
    <w:lvl w:ilvl="6" w:tplc="16ECB0DA">
      <w:numFmt w:val="bullet"/>
      <w:lvlText w:val="•"/>
      <w:lvlJc w:val="left"/>
      <w:pPr>
        <w:ind w:left="6547" w:hanging="625"/>
      </w:pPr>
      <w:rPr>
        <w:rFonts w:hint="default"/>
      </w:rPr>
    </w:lvl>
    <w:lvl w:ilvl="7" w:tplc="4818391A">
      <w:numFmt w:val="bullet"/>
      <w:lvlText w:val="•"/>
      <w:lvlJc w:val="left"/>
      <w:pPr>
        <w:ind w:left="7412" w:hanging="625"/>
      </w:pPr>
      <w:rPr>
        <w:rFonts w:hint="default"/>
      </w:rPr>
    </w:lvl>
    <w:lvl w:ilvl="8" w:tplc="14987054">
      <w:numFmt w:val="bullet"/>
      <w:lvlText w:val="•"/>
      <w:lvlJc w:val="left"/>
      <w:pPr>
        <w:ind w:left="8277" w:hanging="625"/>
      </w:pPr>
      <w:rPr>
        <w:rFonts w:hint="default"/>
      </w:rPr>
    </w:lvl>
  </w:abstractNum>
  <w:abstractNum w:abstractNumId="32" w15:restartNumberingAfterBreak="0">
    <w:nsid w:val="63690416"/>
    <w:multiLevelType w:val="hybridMultilevel"/>
    <w:tmpl w:val="6C8488AE"/>
    <w:lvl w:ilvl="0" w:tplc="9E0CDE58">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D86EF2"/>
    <w:multiLevelType w:val="hybridMultilevel"/>
    <w:tmpl w:val="0B74D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E7429"/>
    <w:multiLevelType w:val="hybridMultilevel"/>
    <w:tmpl w:val="1DF0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F65621"/>
    <w:multiLevelType w:val="hybridMultilevel"/>
    <w:tmpl w:val="F74E3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91AC0"/>
    <w:multiLevelType w:val="hybridMultilevel"/>
    <w:tmpl w:val="B942C7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A59A8"/>
    <w:multiLevelType w:val="hybridMultilevel"/>
    <w:tmpl w:val="F46A3DBE"/>
    <w:lvl w:ilvl="0" w:tplc="0C090001">
      <w:start w:val="1"/>
      <w:numFmt w:val="bullet"/>
      <w:lvlText w:val=""/>
      <w:lvlJc w:val="left"/>
      <w:pPr>
        <w:ind w:left="1080" w:hanging="720"/>
      </w:pPr>
      <w:rPr>
        <w:rFonts w:ascii="Symbol" w:hAnsi="Symbol"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9616191"/>
    <w:multiLevelType w:val="hybridMultilevel"/>
    <w:tmpl w:val="FFFFFFFF"/>
    <w:lvl w:ilvl="0" w:tplc="38A4783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9" w15:restartNumberingAfterBreak="0">
    <w:nsid w:val="7C3B3C5C"/>
    <w:multiLevelType w:val="hybridMultilevel"/>
    <w:tmpl w:val="D12892C0"/>
    <w:lvl w:ilvl="0" w:tplc="4BC07194">
      <w:start w:val="5"/>
      <w:numFmt w:val="bullet"/>
      <w:lvlText w:val="-"/>
      <w:lvlJc w:val="left"/>
      <w:pPr>
        <w:ind w:left="532" w:hanging="360"/>
      </w:pPr>
      <w:rPr>
        <w:rFonts w:ascii="Calibri" w:eastAsia="Times New Roman" w:hAnsi="Calibri" w:cs="Calibri"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40" w15:restartNumberingAfterBreak="0">
    <w:nsid w:val="7CC26F93"/>
    <w:multiLevelType w:val="hybridMultilevel"/>
    <w:tmpl w:val="31A02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E1C5E09"/>
    <w:multiLevelType w:val="hybridMultilevel"/>
    <w:tmpl w:val="0E425D14"/>
    <w:lvl w:ilvl="0" w:tplc="1534DDB6">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89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3315">
    <w:abstractNumId w:val="8"/>
  </w:num>
  <w:num w:numId="3" w16cid:durableId="2018069452">
    <w:abstractNumId w:val="0"/>
  </w:num>
  <w:num w:numId="4" w16cid:durableId="1875456765">
    <w:abstractNumId w:val="2"/>
  </w:num>
  <w:num w:numId="5" w16cid:durableId="858196655">
    <w:abstractNumId w:val="1"/>
  </w:num>
  <w:num w:numId="6" w16cid:durableId="614748487">
    <w:abstractNumId w:val="27"/>
  </w:num>
  <w:num w:numId="7" w16cid:durableId="1092357735">
    <w:abstractNumId w:val="28"/>
  </w:num>
  <w:num w:numId="8" w16cid:durableId="426584575">
    <w:abstractNumId w:val="15"/>
  </w:num>
  <w:num w:numId="9" w16cid:durableId="18625826">
    <w:abstractNumId w:val="14"/>
  </w:num>
  <w:num w:numId="10" w16cid:durableId="540749122">
    <w:abstractNumId w:val="5"/>
  </w:num>
  <w:num w:numId="11" w16cid:durableId="1994218903">
    <w:abstractNumId w:val="17"/>
  </w:num>
  <w:num w:numId="12" w16cid:durableId="287663089">
    <w:abstractNumId w:val="37"/>
  </w:num>
  <w:num w:numId="13" w16cid:durableId="822548787">
    <w:abstractNumId w:val="6"/>
  </w:num>
  <w:num w:numId="14" w16cid:durableId="1656375150">
    <w:abstractNumId w:val="22"/>
  </w:num>
  <w:num w:numId="15" w16cid:durableId="788208521">
    <w:abstractNumId w:val="19"/>
  </w:num>
  <w:num w:numId="16" w16cid:durableId="1035809016">
    <w:abstractNumId w:val="23"/>
  </w:num>
  <w:num w:numId="17" w16cid:durableId="164975612">
    <w:abstractNumId w:val="3"/>
  </w:num>
  <w:num w:numId="18" w16cid:durableId="1671716082">
    <w:abstractNumId w:val="38"/>
  </w:num>
  <w:num w:numId="19" w16cid:durableId="1894190372">
    <w:abstractNumId w:val="32"/>
  </w:num>
  <w:num w:numId="20" w16cid:durableId="987708493">
    <w:abstractNumId w:val="41"/>
  </w:num>
  <w:num w:numId="21" w16cid:durableId="502936871">
    <w:abstractNumId w:val="26"/>
  </w:num>
  <w:num w:numId="22" w16cid:durableId="372509329">
    <w:abstractNumId w:val="4"/>
  </w:num>
  <w:num w:numId="23" w16cid:durableId="733702287">
    <w:abstractNumId w:val="34"/>
  </w:num>
  <w:num w:numId="24" w16cid:durableId="1025525056">
    <w:abstractNumId w:val="16"/>
  </w:num>
  <w:num w:numId="25" w16cid:durableId="1982736261">
    <w:abstractNumId w:val="24"/>
  </w:num>
  <w:num w:numId="26" w16cid:durableId="1493372202">
    <w:abstractNumId w:val="31"/>
  </w:num>
  <w:num w:numId="27" w16cid:durableId="888692324">
    <w:abstractNumId w:val="30"/>
  </w:num>
  <w:num w:numId="28" w16cid:durableId="1782802985">
    <w:abstractNumId w:val="35"/>
  </w:num>
  <w:num w:numId="29" w16cid:durableId="2044285809">
    <w:abstractNumId w:val="9"/>
  </w:num>
  <w:num w:numId="30" w16cid:durableId="1650943006">
    <w:abstractNumId w:val="11"/>
  </w:num>
  <w:num w:numId="31" w16cid:durableId="146821209">
    <w:abstractNumId w:val="10"/>
  </w:num>
  <w:num w:numId="32" w16cid:durableId="1823232888">
    <w:abstractNumId w:val="36"/>
  </w:num>
  <w:num w:numId="33" w16cid:durableId="937982948">
    <w:abstractNumId w:val="20"/>
  </w:num>
  <w:num w:numId="34" w16cid:durableId="667288815">
    <w:abstractNumId w:val="40"/>
  </w:num>
  <w:num w:numId="35" w16cid:durableId="1540435160">
    <w:abstractNumId w:val="7"/>
  </w:num>
  <w:num w:numId="36" w16cid:durableId="868417617">
    <w:abstractNumId w:val="29"/>
  </w:num>
  <w:num w:numId="37" w16cid:durableId="1144085157">
    <w:abstractNumId w:val="13"/>
  </w:num>
  <w:num w:numId="38" w16cid:durableId="1553343391">
    <w:abstractNumId w:val="21"/>
  </w:num>
  <w:num w:numId="39" w16cid:durableId="1786388164">
    <w:abstractNumId w:val="33"/>
  </w:num>
  <w:num w:numId="40" w16cid:durableId="472984979">
    <w:abstractNumId w:val="12"/>
  </w:num>
  <w:num w:numId="41" w16cid:durableId="1740518708">
    <w:abstractNumId w:val="25"/>
  </w:num>
  <w:num w:numId="42" w16cid:durableId="140275725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6415E"/>
    <w:rsid w:val="000C308C"/>
    <w:rsid w:val="000D39B1"/>
    <w:rsid w:val="000E6D0B"/>
    <w:rsid w:val="0010084F"/>
    <w:rsid w:val="00111883"/>
    <w:rsid w:val="00124ED8"/>
    <w:rsid w:val="00145DE7"/>
    <w:rsid w:val="00145E28"/>
    <w:rsid w:val="0015023A"/>
    <w:rsid w:val="00187DDE"/>
    <w:rsid w:val="001917DD"/>
    <w:rsid w:val="00193CE4"/>
    <w:rsid w:val="00195B27"/>
    <w:rsid w:val="001B3FBD"/>
    <w:rsid w:val="001C6DBC"/>
    <w:rsid w:val="001D2EDD"/>
    <w:rsid w:val="00203D85"/>
    <w:rsid w:val="002370FB"/>
    <w:rsid w:val="00250C0C"/>
    <w:rsid w:val="00260026"/>
    <w:rsid w:val="003243E9"/>
    <w:rsid w:val="00363EC9"/>
    <w:rsid w:val="003748D3"/>
    <w:rsid w:val="0039639D"/>
    <w:rsid w:val="003B22CE"/>
    <w:rsid w:val="003B41C2"/>
    <w:rsid w:val="004007C6"/>
    <w:rsid w:val="00441E4F"/>
    <w:rsid w:val="00454A1B"/>
    <w:rsid w:val="004744CE"/>
    <w:rsid w:val="00481248"/>
    <w:rsid w:val="004A46BF"/>
    <w:rsid w:val="004B057C"/>
    <w:rsid w:val="004E0CDD"/>
    <w:rsid w:val="004E71B8"/>
    <w:rsid w:val="00512E2B"/>
    <w:rsid w:val="00536378"/>
    <w:rsid w:val="005A3C29"/>
    <w:rsid w:val="005A739D"/>
    <w:rsid w:val="005B745C"/>
    <w:rsid w:val="005C36A4"/>
    <w:rsid w:val="005D3FED"/>
    <w:rsid w:val="00613C8F"/>
    <w:rsid w:val="0062104C"/>
    <w:rsid w:val="00640F32"/>
    <w:rsid w:val="00691C3F"/>
    <w:rsid w:val="006971AA"/>
    <w:rsid w:val="006C3669"/>
    <w:rsid w:val="00726259"/>
    <w:rsid w:val="0073126D"/>
    <w:rsid w:val="00753967"/>
    <w:rsid w:val="007617C1"/>
    <w:rsid w:val="00762CA6"/>
    <w:rsid w:val="0079461B"/>
    <w:rsid w:val="007A2602"/>
    <w:rsid w:val="008053F4"/>
    <w:rsid w:val="00813EE9"/>
    <w:rsid w:val="00825BB1"/>
    <w:rsid w:val="00844B6C"/>
    <w:rsid w:val="00882B4D"/>
    <w:rsid w:val="008858AA"/>
    <w:rsid w:val="008B0C77"/>
    <w:rsid w:val="008B0EF9"/>
    <w:rsid w:val="008B5688"/>
    <w:rsid w:val="008F31D1"/>
    <w:rsid w:val="0090170F"/>
    <w:rsid w:val="00912AB1"/>
    <w:rsid w:val="00924854"/>
    <w:rsid w:val="009463EB"/>
    <w:rsid w:val="00960921"/>
    <w:rsid w:val="009820E1"/>
    <w:rsid w:val="009B573A"/>
    <w:rsid w:val="00A261CD"/>
    <w:rsid w:val="00A700BC"/>
    <w:rsid w:val="00A72BF0"/>
    <w:rsid w:val="00A94763"/>
    <w:rsid w:val="00AC02DE"/>
    <w:rsid w:val="00AE50BF"/>
    <w:rsid w:val="00B36A8F"/>
    <w:rsid w:val="00B4600C"/>
    <w:rsid w:val="00B66E7D"/>
    <w:rsid w:val="00B81214"/>
    <w:rsid w:val="00B951FD"/>
    <w:rsid w:val="00BA3316"/>
    <w:rsid w:val="00BA6A15"/>
    <w:rsid w:val="00BD101B"/>
    <w:rsid w:val="00C320B5"/>
    <w:rsid w:val="00C3460C"/>
    <w:rsid w:val="00C67635"/>
    <w:rsid w:val="00C72250"/>
    <w:rsid w:val="00C9084C"/>
    <w:rsid w:val="00CD7778"/>
    <w:rsid w:val="00CF2A38"/>
    <w:rsid w:val="00D03415"/>
    <w:rsid w:val="00D4564B"/>
    <w:rsid w:val="00D473CE"/>
    <w:rsid w:val="00D5185E"/>
    <w:rsid w:val="00D5461B"/>
    <w:rsid w:val="00DD418F"/>
    <w:rsid w:val="00DF00DE"/>
    <w:rsid w:val="00E04FF4"/>
    <w:rsid w:val="00E15BC6"/>
    <w:rsid w:val="00E17152"/>
    <w:rsid w:val="00E310D5"/>
    <w:rsid w:val="00E70E11"/>
    <w:rsid w:val="00E869A3"/>
    <w:rsid w:val="00EC537D"/>
    <w:rsid w:val="00ED392D"/>
    <w:rsid w:val="00EE2E0B"/>
    <w:rsid w:val="00EE51BD"/>
    <w:rsid w:val="00EF5D0C"/>
    <w:rsid w:val="00F14B3D"/>
    <w:rsid w:val="00F31FF7"/>
    <w:rsid w:val="00F371FA"/>
    <w:rsid w:val="00F40AB1"/>
    <w:rsid w:val="00F45F67"/>
    <w:rsid w:val="00FB439E"/>
    <w:rsid w:val="00FC212A"/>
    <w:rsid w:val="00FE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3F5FE"/>
  <w15:docId w15:val="{730D5B00-24C7-47B2-8D63-C7320CC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szCs w:val="22"/>
      <w:bdr w:val="none" w:sz="0" w:space="0" w:color="auto"/>
      <w:lang w:val="en-US" w:eastAsia="en-US"/>
    </w:rPr>
  </w:style>
  <w:style w:type="paragraph" w:styleId="Heading2">
    <w:name w:val="heading 2"/>
    <w:basedOn w:val="Normal"/>
    <w:next w:val="Normal"/>
    <w:link w:val="Heading2Char"/>
    <w:uiPriority w:val="9"/>
    <w:semiHidden/>
    <w:unhideWhenUsed/>
    <w:qFormat/>
    <w:rsid w:val="008858AA"/>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widowControl/>
      <w:tabs>
        <w:tab w:val="center" w:pos="4513"/>
        <w:tab w:val="right" w:pos="9026"/>
      </w:tabs>
      <w:autoSpaceDE/>
      <w:autoSpaceDN/>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styleId="ListParagraph">
    <w:name w:val="List Paragraph"/>
    <w:basedOn w:val="Normal"/>
    <w:uiPriority w:val="1"/>
    <w:qFormat/>
    <w:rsid w:val="009463EB"/>
    <w:pPr>
      <w:widowControl/>
      <w:autoSpaceDE/>
      <w:autoSpaceDN/>
      <w:ind w:left="720"/>
      <w:contextualSpacing/>
    </w:pPr>
    <w:rPr>
      <w:rFonts w:ascii="Times New Roman" w:eastAsia="Arial Unicode MS" w:hAnsi="Times New Roman" w:cs="Times New Roman"/>
      <w:sz w:val="24"/>
      <w:szCs w:val="24"/>
    </w:rPr>
  </w:style>
  <w:style w:type="paragraph" w:customStyle="1" w:styleId="Default">
    <w:name w:val="Default"/>
    <w:rsid w:val="00912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63EC9"/>
    <w:rPr>
      <w:color w:val="605E5C"/>
      <w:shd w:val="clear" w:color="auto" w:fill="E1DFDD"/>
    </w:rPr>
  </w:style>
  <w:style w:type="character" w:customStyle="1" w:styleId="A7">
    <w:name w:val="A7"/>
    <w:uiPriority w:val="99"/>
    <w:rsid w:val="00536378"/>
    <w:rPr>
      <w:rFonts w:ascii="Helvetica Condensed" w:hAnsi="Helvetica Condensed"/>
      <w:color w:val="007CBB"/>
      <w:sz w:val="19"/>
      <w:u w:val="single"/>
    </w:rPr>
  </w:style>
  <w:style w:type="character" w:customStyle="1" w:styleId="A10">
    <w:name w:val="A10"/>
    <w:uiPriority w:val="99"/>
    <w:rsid w:val="00536378"/>
    <w:rPr>
      <w:rFonts w:ascii="Helvetica" w:hAnsi="Helvetica"/>
      <w:color w:val="221E1F"/>
      <w:sz w:val="11"/>
    </w:rPr>
  </w:style>
  <w:style w:type="character" w:styleId="Emphasis">
    <w:name w:val="Emphasis"/>
    <w:basedOn w:val="DefaultParagraphFont"/>
    <w:uiPriority w:val="20"/>
    <w:qFormat/>
    <w:rsid w:val="00536378"/>
    <w:rPr>
      <w:i/>
      <w:iCs/>
    </w:rPr>
  </w:style>
  <w:style w:type="paragraph" w:customStyle="1" w:styleId="TableParagraph">
    <w:name w:val="Table Paragraph"/>
    <w:basedOn w:val="Normal"/>
    <w:uiPriority w:val="1"/>
    <w:qFormat/>
    <w:rsid w:val="006971AA"/>
    <w:rPr>
      <w:rFonts w:ascii="Times New Roman" w:hAnsi="Times New Roman" w:cs="Times New Roman"/>
    </w:rPr>
  </w:style>
  <w:style w:type="paragraph" w:styleId="BodyText">
    <w:name w:val="Body Text"/>
    <w:basedOn w:val="Normal"/>
    <w:link w:val="BodyTextChar"/>
    <w:uiPriority w:val="1"/>
    <w:qFormat/>
    <w:rsid w:val="006971AA"/>
    <w:pPr>
      <w:ind w:left="1368" w:firstLine="624"/>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971AA"/>
    <w:rPr>
      <w:rFonts w:eastAsia="Times New Roman"/>
      <w:bdr w:val="none" w:sz="0" w:space="0" w:color="auto"/>
      <w:lang w:val="en-US" w:eastAsia="en-US"/>
    </w:rPr>
  </w:style>
  <w:style w:type="paragraph" w:styleId="Title">
    <w:name w:val="Title"/>
    <w:basedOn w:val="Normal"/>
    <w:link w:val="TitleChar"/>
    <w:uiPriority w:val="10"/>
    <w:qFormat/>
    <w:rsid w:val="006971AA"/>
    <w:pPr>
      <w:ind w:left="1368" w:right="175"/>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6971AA"/>
    <w:rPr>
      <w:rFonts w:eastAsia="Times New Roman"/>
      <w:b/>
      <w:bCs/>
      <w:sz w:val="40"/>
      <w:szCs w:val="40"/>
      <w:bdr w:val="none" w:sz="0" w:space="0" w:color="auto"/>
      <w:lang w:val="en-US" w:eastAsia="en-US"/>
    </w:rPr>
  </w:style>
  <w:style w:type="paragraph" w:styleId="FootnoteText">
    <w:name w:val="footnote text"/>
    <w:basedOn w:val="Normal"/>
    <w:link w:val="FootnoteTextChar"/>
    <w:uiPriority w:val="99"/>
    <w:semiHidden/>
    <w:unhideWhenUsed/>
    <w:rsid w:val="004E71B8"/>
    <w:rPr>
      <w:sz w:val="20"/>
      <w:szCs w:val="20"/>
    </w:rPr>
  </w:style>
  <w:style w:type="character" w:customStyle="1" w:styleId="FootnoteTextChar">
    <w:name w:val="Footnote Text Char"/>
    <w:basedOn w:val="DefaultParagraphFont"/>
    <w:link w:val="FootnoteText"/>
    <w:uiPriority w:val="99"/>
    <w:semiHidden/>
    <w:rsid w:val="004E71B8"/>
    <w:rPr>
      <w:rFonts w:ascii="Calibri" w:eastAsia="Times New Roman" w:hAnsi="Calibri" w:cs="Calibri"/>
      <w:bdr w:val="none" w:sz="0" w:space="0" w:color="auto"/>
      <w:lang w:val="en-US" w:eastAsia="en-US"/>
    </w:rPr>
  </w:style>
  <w:style w:type="character" w:styleId="FootnoteReference">
    <w:name w:val="footnote reference"/>
    <w:basedOn w:val="DefaultParagraphFont"/>
    <w:uiPriority w:val="99"/>
    <w:semiHidden/>
    <w:unhideWhenUsed/>
    <w:rsid w:val="004E71B8"/>
    <w:rPr>
      <w:vertAlign w:val="superscript"/>
    </w:rPr>
  </w:style>
  <w:style w:type="paragraph" w:styleId="Revision">
    <w:name w:val="Revision"/>
    <w:hidden/>
    <w:uiPriority w:val="99"/>
    <w:semiHidden/>
    <w:rsid w:val="00C6763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US" w:eastAsia="en-US"/>
    </w:rPr>
  </w:style>
  <w:style w:type="character" w:styleId="CommentReference">
    <w:name w:val="annotation reference"/>
    <w:basedOn w:val="DefaultParagraphFont"/>
    <w:uiPriority w:val="99"/>
    <w:semiHidden/>
    <w:unhideWhenUsed/>
    <w:rsid w:val="00C67635"/>
    <w:rPr>
      <w:sz w:val="16"/>
      <w:szCs w:val="16"/>
    </w:rPr>
  </w:style>
  <w:style w:type="paragraph" w:styleId="CommentText">
    <w:name w:val="annotation text"/>
    <w:basedOn w:val="Normal"/>
    <w:link w:val="CommentTextChar"/>
    <w:uiPriority w:val="99"/>
    <w:unhideWhenUsed/>
    <w:rsid w:val="00C67635"/>
    <w:rPr>
      <w:sz w:val="20"/>
      <w:szCs w:val="20"/>
    </w:rPr>
  </w:style>
  <w:style w:type="character" w:customStyle="1" w:styleId="CommentTextChar">
    <w:name w:val="Comment Text Char"/>
    <w:basedOn w:val="DefaultParagraphFont"/>
    <w:link w:val="CommentText"/>
    <w:uiPriority w:val="99"/>
    <w:rsid w:val="00C67635"/>
    <w:rPr>
      <w:rFonts w:ascii="Calibri" w:eastAsia="Times New Roman" w:hAnsi="Calibri" w:cs="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67635"/>
    <w:rPr>
      <w:b/>
      <w:bCs/>
    </w:rPr>
  </w:style>
  <w:style w:type="character" w:customStyle="1" w:styleId="CommentSubjectChar">
    <w:name w:val="Comment Subject Char"/>
    <w:basedOn w:val="CommentTextChar"/>
    <w:link w:val="CommentSubject"/>
    <w:uiPriority w:val="99"/>
    <w:semiHidden/>
    <w:rsid w:val="00C67635"/>
    <w:rPr>
      <w:rFonts w:ascii="Calibri" w:eastAsia="Times New Roman" w:hAnsi="Calibri" w:cs="Calibri"/>
      <w:b/>
      <w:bCs/>
      <w:bdr w:val="none" w:sz="0" w:space="0" w:color="auto"/>
      <w:lang w:val="en-US" w:eastAsia="en-US"/>
    </w:rPr>
  </w:style>
  <w:style w:type="paragraph" w:customStyle="1" w:styleId="pf0">
    <w:name w:val="pf0"/>
    <w:basedOn w:val="Normal"/>
    <w:rsid w:val="00D5185E"/>
    <w:pPr>
      <w:widowControl/>
      <w:autoSpaceDE/>
      <w:autoSpaceDN/>
      <w:spacing w:before="100" w:beforeAutospacing="1" w:after="100" w:afterAutospacing="1"/>
    </w:pPr>
    <w:rPr>
      <w:rFonts w:ascii="Times New Roman" w:hAnsi="Times New Roman" w:cs="Times New Roman"/>
      <w:sz w:val="24"/>
      <w:szCs w:val="24"/>
      <w:lang w:val="en-AU" w:eastAsia="en-AU"/>
    </w:rPr>
  </w:style>
  <w:style w:type="character" w:customStyle="1" w:styleId="cf01">
    <w:name w:val="cf01"/>
    <w:basedOn w:val="DefaultParagraphFont"/>
    <w:rsid w:val="00D5185E"/>
    <w:rPr>
      <w:rFonts w:ascii="Segoe UI" w:hAnsi="Segoe UI" w:cs="Segoe UI" w:hint="default"/>
      <w:sz w:val="18"/>
      <w:szCs w:val="18"/>
    </w:rPr>
  </w:style>
  <w:style w:type="table" w:styleId="TableGrid">
    <w:name w:val="Table Grid"/>
    <w:basedOn w:val="TableNormal"/>
    <w:uiPriority w:val="39"/>
    <w:rsid w:val="000641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415E"/>
    <w:pPr>
      <w:widowControl/>
      <w:autoSpaceDE/>
      <w:autoSpaceDN/>
      <w:spacing w:before="100" w:beforeAutospacing="1" w:after="100" w:afterAutospacing="1"/>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4962">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401ab7b-8bfc-4254-b12e-e1d4ec6387e7.filesusr.com/ugd/58faab_3fe81073de194147a1f6f9e57bf645fc.pdf" TargetMode="External"/><Relationship Id="rId18" Type="http://schemas.openxmlformats.org/officeDocument/2006/relationships/hyperlink" Target="https://wedocs.unep.org/bitstream/handle/20.500.11822/11186/K1607228_UNEPEA2_RES11E.pdf?sequence=1&amp;isAllowed=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4401ab7b-8bfc-4254-b12e-e1d4ec6387e7.filesusr.com/ugd/58faab_3fe81073de194147a1f6f9e57bf645fc.pdf" TargetMode="External"/><Relationship Id="rId17" Type="http://schemas.openxmlformats.org/officeDocument/2006/relationships/hyperlink" Target="https://wedocs.unep.org/bitstream/handle/20.500.11822/11186/K1607228_UNEPEA2_RES11E.pdf?sequence=1&amp;isAllowed=y" TargetMode="External"/><Relationship Id="rId2" Type="http://schemas.openxmlformats.org/officeDocument/2006/relationships/numbering" Target="numbering.xml"/><Relationship Id="rId16" Type="http://schemas.openxmlformats.org/officeDocument/2006/relationships/hyperlink" Target="https://reports.eia-international.org/wp-content/uploads/sites/6/2020/09/Plastic-Prevention-Gap-Analysis-2020.pdf" TargetMode="External"/><Relationship Id="rId20" Type="http://schemas.openxmlformats.org/officeDocument/2006/relationships/hyperlink" Target="https://reports.eia-international.org/wp-content/uploads/sites/6/2020/09/Plastic-Prevention-Gap-Analysis-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commitments/1326_7636_commitment_cleaner-pacific-strategy-20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regularprocess/sites/www.un.org.regularprocess/files/2011859-e-woa-ii-vol-ii.pdf" TargetMode="External"/><Relationship Id="rId23" Type="http://schemas.openxmlformats.org/officeDocument/2006/relationships/fontTable" Target="fontTable.xml"/><Relationship Id="rId10" Type="http://schemas.openxmlformats.org/officeDocument/2006/relationships/hyperlink" Target="https://www.aosis.org/statement/launch-of-ocean-day-plastic-pollution-declaration/" TargetMode="External"/><Relationship Id="rId19" Type="http://schemas.openxmlformats.org/officeDocument/2006/relationships/hyperlink" Target="https://www.adelphi.de/en/publication/binding-global-agreement-address-life-cycle-plastics" TargetMode="External"/><Relationship Id="rId4" Type="http://schemas.openxmlformats.org/officeDocument/2006/relationships/settings" Target="settings.xml"/><Relationship Id="rId9" Type="http://schemas.openxmlformats.org/officeDocument/2006/relationships/hyperlink" Target="https://www.sprep.org/sites/default/files/documents/publications/declaration-Vermoore-endorsed-2020-eng.pdf" TargetMode="External"/><Relationship Id="rId14" Type="http://schemas.openxmlformats.org/officeDocument/2006/relationships/hyperlink" Target="https://www.sprep.org/sites/default/files/documents/publications/MAP-Digital-small.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P\Documents\SPREP\UNOC%20Virtual%20Workshop%201%20_%20Agenda%20(002)SNRe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7C9D-8020-4C50-A400-1352490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C:\Users\SPREP\Documents\SPREP\UNOC Virtual Workshop 1 _ Agenda (002)SNRev.dotx</Template>
  <TotalTime>3</TotalTime>
  <Pages>15</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SPREP</dc:creator>
  <cp:lastModifiedBy>Karen Raubenheimer</cp:lastModifiedBy>
  <cp:revision>7</cp:revision>
  <cp:lastPrinted>2022-10-14T05:35:00Z</cp:lastPrinted>
  <dcterms:created xsi:type="dcterms:W3CDTF">2022-11-04T01:51:00Z</dcterms:created>
  <dcterms:modified xsi:type="dcterms:W3CDTF">2022-11-04T02:02:00Z</dcterms:modified>
</cp:coreProperties>
</file>